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20" w:rsidRPr="00BE0420" w:rsidRDefault="00BE0420" w:rsidP="00BE0420">
      <w:pPr>
        <w:pStyle w:val="ConsPlusNormal"/>
        <w:jc w:val="right"/>
        <w:outlineLvl w:val="1"/>
        <w:rPr>
          <w:rFonts w:ascii="Times New Roman" w:hAnsi="Times New Roman" w:cs="Times New Roman"/>
        </w:rPr>
      </w:pPr>
      <w:r w:rsidRPr="00BE0420">
        <w:rPr>
          <w:rFonts w:ascii="Times New Roman" w:hAnsi="Times New Roman" w:cs="Times New Roman"/>
        </w:rPr>
        <w:t>Приложение N 12</w:t>
      </w:r>
    </w:p>
    <w:p w:rsidR="00BE0420" w:rsidRPr="00BE0420" w:rsidRDefault="00BE0420" w:rsidP="00BE0420">
      <w:pPr>
        <w:pStyle w:val="ConsPlusNormal"/>
        <w:jc w:val="right"/>
        <w:rPr>
          <w:rFonts w:ascii="Times New Roman" w:hAnsi="Times New Roman" w:cs="Times New Roman"/>
        </w:rPr>
      </w:pPr>
      <w:r w:rsidRPr="00BE0420">
        <w:rPr>
          <w:rFonts w:ascii="Times New Roman" w:hAnsi="Times New Roman" w:cs="Times New Roman"/>
        </w:rPr>
        <w:t>к Правилам технологического</w:t>
      </w:r>
    </w:p>
    <w:p w:rsidR="00BE0420" w:rsidRPr="00BE0420" w:rsidRDefault="00BE0420" w:rsidP="00BE0420">
      <w:pPr>
        <w:pStyle w:val="ConsPlusNormal"/>
        <w:jc w:val="right"/>
        <w:rPr>
          <w:rFonts w:ascii="Times New Roman" w:hAnsi="Times New Roman" w:cs="Times New Roman"/>
        </w:rPr>
      </w:pPr>
      <w:r w:rsidRPr="00BE0420">
        <w:rPr>
          <w:rFonts w:ascii="Times New Roman" w:hAnsi="Times New Roman" w:cs="Times New Roman"/>
        </w:rPr>
        <w:t>присоединения энергопринимающих</w:t>
      </w:r>
    </w:p>
    <w:p w:rsidR="00BE0420" w:rsidRPr="00BE0420" w:rsidRDefault="00BE0420" w:rsidP="00BE0420">
      <w:pPr>
        <w:pStyle w:val="ConsPlusNormal"/>
        <w:jc w:val="right"/>
        <w:rPr>
          <w:rFonts w:ascii="Times New Roman" w:hAnsi="Times New Roman" w:cs="Times New Roman"/>
        </w:rPr>
      </w:pPr>
      <w:r w:rsidRPr="00BE0420">
        <w:rPr>
          <w:rFonts w:ascii="Times New Roman" w:hAnsi="Times New Roman" w:cs="Times New Roman"/>
        </w:rPr>
        <w:t>устройств потребителей</w:t>
      </w:r>
    </w:p>
    <w:p w:rsidR="00BE0420" w:rsidRPr="00BE0420" w:rsidRDefault="00BE0420" w:rsidP="00BE0420">
      <w:pPr>
        <w:pStyle w:val="ConsPlusNormal"/>
        <w:jc w:val="right"/>
        <w:rPr>
          <w:rFonts w:ascii="Times New Roman" w:hAnsi="Times New Roman" w:cs="Times New Roman"/>
        </w:rPr>
      </w:pPr>
      <w:r w:rsidRPr="00BE0420">
        <w:rPr>
          <w:rFonts w:ascii="Times New Roman" w:hAnsi="Times New Roman" w:cs="Times New Roman"/>
        </w:rPr>
        <w:t>электрической энергии, объектов</w:t>
      </w:r>
    </w:p>
    <w:p w:rsidR="00BE0420" w:rsidRPr="00BE0420" w:rsidRDefault="00BE0420" w:rsidP="00BE0420">
      <w:pPr>
        <w:pStyle w:val="ConsPlusNormal"/>
        <w:jc w:val="right"/>
        <w:rPr>
          <w:rFonts w:ascii="Times New Roman" w:hAnsi="Times New Roman" w:cs="Times New Roman"/>
        </w:rPr>
      </w:pPr>
      <w:r w:rsidRPr="00BE0420">
        <w:rPr>
          <w:rFonts w:ascii="Times New Roman" w:hAnsi="Times New Roman" w:cs="Times New Roman"/>
        </w:rPr>
        <w:t>по производству электрической</w:t>
      </w:r>
    </w:p>
    <w:p w:rsidR="00BE0420" w:rsidRPr="00BE0420" w:rsidRDefault="00BE0420" w:rsidP="00BE0420">
      <w:pPr>
        <w:pStyle w:val="ConsPlusNormal"/>
        <w:jc w:val="right"/>
        <w:rPr>
          <w:rFonts w:ascii="Times New Roman" w:hAnsi="Times New Roman" w:cs="Times New Roman"/>
        </w:rPr>
      </w:pPr>
      <w:r w:rsidRPr="00BE0420">
        <w:rPr>
          <w:rFonts w:ascii="Times New Roman" w:hAnsi="Times New Roman" w:cs="Times New Roman"/>
        </w:rPr>
        <w:t>энергии, а также объектов</w:t>
      </w:r>
    </w:p>
    <w:p w:rsidR="00BE0420" w:rsidRPr="00BE0420" w:rsidRDefault="00BE0420" w:rsidP="00BE0420">
      <w:pPr>
        <w:pStyle w:val="ConsPlusNormal"/>
        <w:jc w:val="right"/>
        <w:rPr>
          <w:rFonts w:ascii="Times New Roman" w:hAnsi="Times New Roman" w:cs="Times New Roman"/>
        </w:rPr>
      </w:pPr>
      <w:r w:rsidRPr="00BE0420">
        <w:rPr>
          <w:rFonts w:ascii="Times New Roman" w:hAnsi="Times New Roman" w:cs="Times New Roman"/>
        </w:rPr>
        <w:t>электросетевого хозяйства,</w:t>
      </w:r>
    </w:p>
    <w:p w:rsidR="00BE0420" w:rsidRPr="00BE0420" w:rsidRDefault="00BE0420" w:rsidP="00BE0420">
      <w:pPr>
        <w:pStyle w:val="ConsPlusNormal"/>
        <w:jc w:val="right"/>
        <w:rPr>
          <w:rFonts w:ascii="Times New Roman" w:hAnsi="Times New Roman" w:cs="Times New Roman"/>
        </w:rPr>
      </w:pPr>
      <w:r w:rsidRPr="00BE0420">
        <w:rPr>
          <w:rFonts w:ascii="Times New Roman" w:hAnsi="Times New Roman" w:cs="Times New Roman"/>
        </w:rPr>
        <w:t>принадлежащих сетевым организациям</w:t>
      </w:r>
    </w:p>
    <w:p w:rsidR="00BE0420" w:rsidRPr="00BE0420" w:rsidRDefault="00BE0420" w:rsidP="00BE0420">
      <w:pPr>
        <w:pStyle w:val="ConsPlusNormal"/>
        <w:jc w:val="right"/>
        <w:rPr>
          <w:rFonts w:ascii="Times New Roman" w:hAnsi="Times New Roman" w:cs="Times New Roman"/>
        </w:rPr>
      </w:pPr>
      <w:r w:rsidRPr="00BE0420">
        <w:rPr>
          <w:rFonts w:ascii="Times New Roman" w:hAnsi="Times New Roman" w:cs="Times New Roman"/>
        </w:rPr>
        <w:t>и иным лицам, к электрическим сетям</w:t>
      </w:r>
    </w:p>
    <w:p w:rsidR="00BE0420" w:rsidRPr="00BE0420" w:rsidRDefault="00BE0420" w:rsidP="00BE0420">
      <w:pPr>
        <w:pStyle w:val="ConsPlusNormal"/>
        <w:rPr>
          <w:rFonts w:ascii="Times New Roman" w:hAnsi="Times New Roman" w:cs="Times New Roman"/>
        </w:rPr>
      </w:pP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jc w:val="center"/>
        <w:rPr>
          <w:rFonts w:ascii="Times New Roman" w:hAnsi="Times New Roman" w:cs="Times New Roman"/>
        </w:rPr>
      </w:pPr>
      <w:bookmarkStart w:id="0" w:name="P5052"/>
      <w:bookmarkEnd w:id="0"/>
      <w:r w:rsidRPr="00BE0420">
        <w:rPr>
          <w:rFonts w:ascii="Times New Roman" w:hAnsi="Times New Roman" w:cs="Times New Roman"/>
        </w:rPr>
        <w:t>ТИПОВОЙ ДОГОВОР</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об осуществлении технологического присоединения</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к электрическим сетям посредством перераспределения</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максимальной мощности</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(для заявителей, заключивших соглашение</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о перераспределении максимальной мощности с владельцами</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энергопринимающих устройств (за исключением лиц, указанных</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 xml:space="preserve">в </w:t>
      </w:r>
      <w:hyperlink w:anchor="P1283">
        <w:r w:rsidRPr="00BE0420">
          <w:rPr>
            <w:rFonts w:ascii="Times New Roman" w:hAnsi="Times New Roman" w:cs="Times New Roman"/>
            <w:color w:val="0000FF"/>
          </w:rPr>
          <w:t>пункте 12(1)</w:t>
        </w:r>
      </w:hyperlink>
      <w:r w:rsidRPr="00BE0420">
        <w:rPr>
          <w:rFonts w:ascii="Times New Roman" w:hAnsi="Times New Roman" w:cs="Times New Roman"/>
        </w:rPr>
        <w:t xml:space="preserve"> Правил технологического присоединения</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энергопринимающих устройств потребителей электрической</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энергии, объектов по производству электрической</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энергии, а также объектов электросетевого хозяйства,</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принадлежащих сетевым организациям и иным лицам,</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 xml:space="preserve">к электрическим сетям, лиц, указанных в </w:t>
      </w:r>
      <w:hyperlink w:anchor="P1296">
        <w:r w:rsidRPr="00BE0420">
          <w:rPr>
            <w:rFonts w:ascii="Times New Roman" w:hAnsi="Times New Roman" w:cs="Times New Roman"/>
            <w:color w:val="0000FF"/>
          </w:rPr>
          <w:t>пунктах 13</w:t>
        </w:r>
      </w:hyperlink>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 xml:space="preserve">и </w:t>
      </w:r>
      <w:hyperlink w:anchor="P1368">
        <w:r w:rsidRPr="00BE0420">
          <w:rPr>
            <w:rFonts w:ascii="Times New Roman" w:hAnsi="Times New Roman" w:cs="Times New Roman"/>
            <w:color w:val="0000FF"/>
          </w:rPr>
          <w:t>14</w:t>
        </w:r>
      </w:hyperlink>
      <w:r w:rsidRPr="00BE0420">
        <w:rPr>
          <w:rFonts w:ascii="Times New Roman" w:hAnsi="Times New Roman" w:cs="Times New Roman"/>
        </w:rPr>
        <w:t xml:space="preserve"> указанных Правил, лиц, присоединенных к объектам</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единой национальной (общероссийской) электрической</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сети, а также лиц, не внесших плату за технологическое</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присоединение либо внесших плату за технологическое</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присоединение не в полном объеме), имеющими на праве</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собственности или на ином законном основании</w:t>
      </w:r>
    </w:p>
    <w:p w:rsidR="00BE0420" w:rsidRPr="00BE0420" w:rsidRDefault="00BE0420" w:rsidP="00BE0420">
      <w:pPr>
        <w:pStyle w:val="ConsPlusNormal"/>
        <w:jc w:val="center"/>
        <w:rPr>
          <w:rFonts w:ascii="Times New Roman" w:hAnsi="Times New Roman" w:cs="Times New Roman"/>
        </w:rPr>
      </w:pPr>
      <w:proofErr w:type="spellStart"/>
      <w:r w:rsidRPr="00BE0420">
        <w:rPr>
          <w:rFonts w:ascii="Times New Roman" w:hAnsi="Times New Roman" w:cs="Times New Roman"/>
        </w:rPr>
        <w:t>энергопринимающие</w:t>
      </w:r>
      <w:proofErr w:type="spellEnd"/>
      <w:r w:rsidRPr="00BE0420">
        <w:rPr>
          <w:rFonts w:ascii="Times New Roman" w:hAnsi="Times New Roman" w:cs="Times New Roman"/>
        </w:rPr>
        <w:t xml:space="preserve"> устройства, в отношении которых</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до 1 января 2009 г. в установленном порядке было</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осуществлено фактическое технологическое</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присоединение к электрическим сетям)</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___________________________                      </w:t>
      </w:r>
      <w:r>
        <w:rPr>
          <w:rFonts w:ascii="Times New Roman" w:hAnsi="Times New Roman" w:cs="Times New Roman"/>
        </w:rPr>
        <w:t xml:space="preserve">                                                                </w:t>
      </w:r>
      <w:r w:rsidRPr="00BE0420">
        <w:rPr>
          <w:rFonts w:ascii="Times New Roman" w:hAnsi="Times New Roman" w:cs="Times New Roman"/>
        </w:rPr>
        <w:t>"__" _____________ 20__ г.</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(место заключения договора)                     </w:t>
      </w:r>
      <w:r>
        <w:rPr>
          <w:rFonts w:ascii="Times New Roman" w:hAnsi="Times New Roman" w:cs="Times New Roman"/>
        </w:rPr>
        <w:t xml:space="preserve">                                                                     </w:t>
      </w:r>
      <w:r w:rsidRPr="00BE0420">
        <w:rPr>
          <w:rFonts w:ascii="Times New Roman" w:hAnsi="Times New Roman" w:cs="Times New Roman"/>
        </w:rPr>
        <w:t xml:space="preserve"> (дата заключения договора)</w:t>
      </w:r>
    </w:p>
    <w:p w:rsidR="00BE0420" w:rsidRPr="00BE0420" w:rsidRDefault="00BE0420" w:rsidP="00BE0420">
      <w:pPr>
        <w:pStyle w:val="ConsPlusNonformat"/>
        <w:jc w:val="both"/>
        <w:rPr>
          <w:rFonts w:ascii="Times New Roman" w:hAnsi="Times New Roman" w:cs="Times New Roman"/>
        </w:rPr>
      </w:pP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(наименование сетевой организации)</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именуемая в дальнейшем сетевой организацией, в лице 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(должность, фамилия, имя, отчество)</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действующего на основании 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(наименование и реквизиты документа)</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с одной стороны, и 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(полное наименование юридического лица, номер записи</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в Едином государственном реестре юридических лиц с указанием фамилии,</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имени, отчества лица, действующего от имени этого юридического лица,</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наименования и реквизитов документа, на основании которого он действует,</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либо фамилия, имя, отчество индивидуального предпринимателя, номер</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записи в Едином государственном реестре индивидуальных предпринимателей</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lastRenderedPageBreak/>
        <w:t xml:space="preserve">                       и дата ее внесения в реестр)</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именуемый  в  дальнейшем  заявителем,  с  другой  стороны,  далее именуемые</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Сторонами, заключили настоящий договор о нижеследующем:</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jc w:val="center"/>
        <w:outlineLvl w:val="2"/>
        <w:rPr>
          <w:rFonts w:ascii="Times New Roman" w:hAnsi="Times New Roman" w:cs="Times New Roman"/>
        </w:rPr>
      </w:pPr>
      <w:r w:rsidRPr="00BE0420">
        <w:rPr>
          <w:rFonts w:ascii="Times New Roman" w:hAnsi="Times New Roman" w:cs="Times New Roman"/>
        </w:rPr>
        <w:t>I. Предмет договора</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1.  В  соответствии  с настоящим договором сетевая организация принимает на</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себя   обязательства   по   осуществлению   технологического  присоединения</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энергопринимающих  устройств  заявителя,  в  пользу  которого  предлагается</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перераспределить  избыток  максимальной  мощности  (далее - технологическое</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присоединение),</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(наименование энергопринимающих устройств)</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в  том  числе  по обеспечению готовности объектов электросетевого хозяйства</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(включая  их  проектирование, строительство, реконструкцию) к присоединению</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энергопринимающих  устройств,  урегулированию отношений с третьими лицами в</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случае    необходимости    строительства   (модернизации)   такими   лицами</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принадлежащих  им  объектов  электросетевого  хозяйства  (энергопринимающих</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устройств, объектов электроэнергетики), с учетом следующих характеристик:</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максимальная мощность присоединяемых энергопринимающих устройств _______ (кВт);</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категория надежности _______;</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BE0420">
        <w:rPr>
          <w:rFonts w:ascii="Times New Roman" w:hAnsi="Times New Roman" w:cs="Times New Roman"/>
        </w:rPr>
        <w:t>кВ</w:t>
      </w:r>
      <w:proofErr w:type="spellEnd"/>
      <w:r w:rsidRPr="00BE0420">
        <w:rPr>
          <w:rFonts w:ascii="Times New Roman" w:hAnsi="Times New Roman" w:cs="Times New Roman"/>
        </w:rPr>
        <w:t>);</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максимальная мощность ранее присоединенных энергопринимающих устройств _______ кВт </w:t>
      </w:r>
      <w:hyperlink w:anchor="P5261">
        <w:r w:rsidRPr="00BE0420">
          <w:rPr>
            <w:rFonts w:ascii="Times New Roman" w:hAnsi="Times New Roman" w:cs="Times New Roman"/>
            <w:color w:val="0000FF"/>
          </w:rPr>
          <w:t>&lt;1&gt;</w:t>
        </w:r>
      </w:hyperlink>
      <w:r w:rsidRPr="00BE0420">
        <w:rPr>
          <w:rFonts w:ascii="Times New Roman" w:hAnsi="Times New Roman" w:cs="Times New Roman"/>
        </w:rPr>
        <w:t>.</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2. Технологическое        присоединение         необходимо          для</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электроснабжения 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(наименование объектов заявителя)</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расположенных (которые будут располагаться) 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(место нахождения</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объектов заявителя)</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4. </w:t>
      </w:r>
      <w:hyperlink w:anchor="P5278">
        <w:r w:rsidRPr="00BE0420">
          <w:rPr>
            <w:rFonts w:ascii="Times New Roman" w:hAnsi="Times New Roman" w:cs="Times New Roman"/>
            <w:color w:val="0000FF"/>
          </w:rPr>
          <w:t>Технические условия</w:t>
        </w:r>
      </w:hyperlink>
      <w:r w:rsidRPr="00BE0420">
        <w:rPr>
          <w:rFonts w:ascii="Times New Roman" w:hAnsi="Times New Roman" w:cs="Times New Roman"/>
        </w:rPr>
        <w:t xml:space="preserve"> являются неотъемлемой частью настоящего договора и приведены в приложении.</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Срок действия технических условий составляет _______ год (года) </w:t>
      </w:r>
      <w:hyperlink w:anchor="P5262">
        <w:r w:rsidRPr="00BE0420">
          <w:rPr>
            <w:rFonts w:ascii="Times New Roman" w:hAnsi="Times New Roman" w:cs="Times New Roman"/>
            <w:color w:val="0000FF"/>
          </w:rPr>
          <w:t>&lt;2&gt;</w:t>
        </w:r>
      </w:hyperlink>
      <w:r w:rsidRPr="00BE0420">
        <w:rPr>
          <w:rFonts w:ascii="Times New Roman" w:hAnsi="Times New Roman" w:cs="Times New Roman"/>
        </w:rPr>
        <w:t xml:space="preserve"> со дня заключения настоящего договора.</w:t>
      </w:r>
    </w:p>
    <w:p w:rsidR="00BE0420" w:rsidRPr="00BE0420" w:rsidRDefault="00BE0420" w:rsidP="00BE0420">
      <w:pPr>
        <w:pStyle w:val="ConsPlusNormal"/>
        <w:ind w:firstLine="540"/>
        <w:jc w:val="both"/>
        <w:rPr>
          <w:rFonts w:ascii="Times New Roman" w:hAnsi="Times New Roman" w:cs="Times New Roman"/>
        </w:rPr>
      </w:pPr>
      <w:bookmarkStart w:id="1" w:name="P5135"/>
      <w:bookmarkEnd w:id="1"/>
      <w:r w:rsidRPr="00BE0420">
        <w:rPr>
          <w:rFonts w:ascii="Times New Roman" w:hAnsi="Times New Roman" w:cs="Times New Roman"/>
        </w:rPr>
        <w:t xml:space="preserve">5. Срок выполнения мероприятий по технологическому присоединению составляет ____________ </w:t>
      </w:r>
      <w:hyperlink w:anchor="P5263">
        <w:r w:rsidRPr="00BE0420">
          <w:rPr>
            <w:rFonts w:ascii="Times New Roman" w:hAnsi="Times New Roman" w:cs="Times New Roman"/>
            <w:color w:val="0000FF"/>
          </w:rPr>
          <w:t>&lt;3&gt;</w:t>
        </w:r>
      </w:hyperlink>
      <w:r w:rsidRPr="00BE0420">
        <w:rPr>
          <w:rFonts w:ascii="Times New Roman" w:hAnsi="Times New Roman" w:cs="Times New Roman"/>
        </w:rPr>
        <w:t xml:space="preserve"> со дня заключения настоящего договора.</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jc w:val="center"/>
        <w:outlineLvl w:val="2"/>
        <w:rPr>
          <w:rFonts w:ascii="Times New Roman" w:hAnsi="Times New Roman" w:cs="Times New Roman"/>
        </w:rPr>
      </w:pPr>
      <w:r w:rsidRPr="00BE0420">
        <w:rPr>
          <w:rFonts w:ascii="Times New Roman" w:hAnsi="Times New Roman" w:cs="Times New Roman"/>
        </w:rPr>
        <w:t>II. Обязанности Сторон</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ind w:firstLine="540"/>
        <w:jc w:val="both"/>
        <w:rPr>
          <w:rFonts w:ascii="Times New Roman" w:hAnsi="Times New Roman" w:cs="Times New Roman"/>
        </w:rPr>
      </w:pPr>
      <w:bookmarkStart w:id="2" w:name="P5139"/>
      <w:bookmarkEnd w:id="2"/>
      <w:r w:rsidRPr="00BE0420">
        <w:rPr>
          <w:rFonts w:ascii="Times New Roman" w:hAnsi="Times New Roman" w:cs="Times New Roman"/>
        </w:rPr>
        <w:t>6. Сетевая организация обязуется:</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E0420">
        <w:rPr>
          <w:rFonts w:ascii="Times New Roman" w:hAnsi="Times New Roman" w:cs="Times New Roman"/>
        </w:rPr>
        <w:t>энергопринимающие</w:t>
      </w:r>
      <w:proofErr w:type="spellEnd"/>
      <w:r w:rsidRPr="00BE0420">
        <w:rPr>
          <w:rFonts w:ascii="Times New Roman" w:hAnsi="Times New Roman" w:cs="Times New Roman"/>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w:t>
      </w:r>
      <w:r w:rsidRPr="00BE0420">
        <w:rPr>
          <w:rFonts w:ascii="Times New Roman" w:hAnsi="Times New Roman" w:cs="Times New Roman"/>
        </w:rPr>
        <w:lastRenderedPageBreak/>
        <w:t>перераспределяется по соглашению о перераспределении мощности, требования:</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35">
        <w:r w:rsidRPr="00BE0420">
          <w:rPr>
            <w:rFonts w:ascii="Times New Roman" w:hAnsi="Times New Roman" w:cs="Times New Roman"/>
            <w:color w:val="0000FF"/>
          </w:rPr>
          <w:t>пунктом 5</w:t>
        </w:r>
      </w:hyperlink>
      <w:r w:rsidRPr="00BE0420">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64">
        <w:r w:rsidRPr="00BE0420">
          <w:rPr>
            <w:rFonts w:ascii="Times New Roman" w:hAnsi="Times New Roman" w:cs="Times New Roman"/>
            <w:color w:val="0000FF"/>
          </w:rPr>
          <w:t>&lt;4&gt;</w:t>
        </w:r>
      </w:hyperlink>
      <w:r w:rsidRPr="00BE0420">
        <w:rPr>
          <w:rFonts w:ascii="Times New Roman" w:hAnsi="Times New Roman" w:cs="Times New Roman"/>
        </w:rPr>
        <w:t>.</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8. Заявитель обязуется:</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E0420">
        <w:rPr>
          <w:rFonts w:ascii="Times New Roman" w:hAnsi="Times New Roman" w:cs="Times New Roman"/>
        </w:rPr>
        <w:t>энергопринимающие</w:t>
      </w:r>
      <w:proofErr w:type="spellEnd"/>
      <w:r w:rsidRPr="00BE0420">
        <w:rPr>
          <w:rFonts w:ascii="Times New Roman" w:hAnsi="Times New Roman" w:cs="Times New Roman"/>
        </w:rPr>
        <w:t xml:space="preserve"> устройства заявителя, указанные в технических условиях;</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надлежащим образом исполнять указанные в </w:t>
      </w:r>
      <w:hyperlink w:anchor="P5157">
        <w:r w:rsidRPr="00BE0420">
          <w:rPr>
            <w:rFonts w:ascii="Times New Roman" w:hAnsi="Times New Roman" w:cs="Times New Roman"/>
            <w:color w:val="0000FF"/>
          </w:rPr>
          <w:t>разделе III</w:t>
        </w:r>
      </w:hyperlink>
      <w:r w:rsidRPr="00BE042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9. Заявитель вправе при невыполнении им технических условий в согласованный срок и </w:t>
      </w:r>
      <w:r w:rsidRPr="00BE0420">
        <w:rPr>
          <w:rFonts w:ascii="Times New Roman" w:hAnsi="Times New Roman" w:cs="Times New Roman"/>
        </w:rP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jc w:val="center"/>
        <w:outlineLvl w:val="2"/>
        <w:rPr>
          <w:rFonts w:ascii="Times New Roman" w:hAnsi="Times New Roman" w:cs="Times New Roman"/>
        </w:rPr>
      </w:pPr>
      <w:bookmarkStart w:id="3" w:name="P5157"/>
      <w:bookmarkEnd w:id="3"/>
      <w:r w:rsidRPr="00BE0420">
        <w:rPr>
          <w:rFonts w:ascii="Times New Roman" w:hAnsi="Times New Roman" w:cs="Times New Roman"/>
        </w:rPr>
        <w:t>III. Плата за технологическое присоединение</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и порядок расчетов</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10. Размер   платы  за  технологическое  присоединение  определяется  в</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соответствии с решением 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(наименование органа исполнительной власти</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в области государственного регулирования тарифов)</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от _______________ N ___________ и составляет ______________ рублей 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копеек, в том числе НДС ___________ рублей _________ копеек.</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11. Внесение  платы  за  технологическое  присоединение  осуществляется</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заявителем в следующем порядке: 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(указываются порядок и сроки</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__________________________________________________________________________.</w:t>
      </w:r>
    </w:p>
    <w:p w:rsidR="00BE0420" w:rsidRPr="00BE0420" w:rsidRDefault="00BE0420" w:rsidP="00BE0420">
      <w:pPr>
        <w:pStyle w:val="ConsPlusNonformat"/>
        <w:jc w:val="both"/>
        <w:rPr>
          <w:rFonts w:ascii="Times New Roman" w:hAnsi="Times New Roman" w:cs="Times New Roman"/>
        </w:rPr>
      </w:pPr>
      <w:r w:rsidRPr="00BE0420">
        <w:rPr>
          <w:rFonts w:ascii="Times New Roman" w:hAnsi="Times New Roman" w:cs="Times New Roman"/>
        </w:rPr>
        <w:t xml:space="preserve">             внесения платы за технологическое присоединение)</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jc w:val="center"/>
        <w:outlineLvl w:val="2"/>
        <w:rPr>
          <w:rFonts w:ascii="Times New Roman" w:hAnsi="Times New Roman" w:cs="Times New Roman"/>
        </w:rPr>
      </w:pPr>
      <w:r w:rsidRPr="00BE0420">
        <w:rPr>
          <w:rFonts w:ascii="Times New Roman" w:hAnsi="Times New Roman" w:cs="Times New Roman"/>
        </w:rPr>
        <w:t>IV. Разграничение балансовой принадлежности электрических</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сетей и эксплуатационной ответственности Сторон</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65">
        <w:r w:rsidRPr="00BE0420">
          <w:rPr>
            <w:rFonts w:ascii="Times New Roman" w:hAnsi="Times New Roman" w:cs="Times New Roman"/>
            <w:color w:val="0000FF"/>
          </w:rPr>
          <w:t>&lt;5&gt;</w:t>
        </w:r>
      </w:hyperlink>
      <w:r w:rsidRPr="00BE0420">
        <w:rPr>
          <w:rFonts w:ascii="Times New Roman" w:hAnsi="Times New Roman" w:cs="Times New Roman"/>
        </w:rPr>
        <w:t>.</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jc w:val="center"/>
        <w:outlineLvl w:val="2"/>
        <w:rPr>
          <w:rFonts w:ascii="Times New Roman" w:hAnsi="Times New Roman" w:cs="Times New Roman"/>
        </w:rPr>
      </w:pPr>
      <w:r w:rsidRPr="00BE0420">
        <w:rPr>
          <w:rFonts w:ascii="Times New Roman" w:hAnsi="Times New Roman" w:cs="Times New Roman"/>
        </w:rPr>
        <w:t>V. Условия изменения, расторжения договора</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и ответственность Сторон</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14. Настоящий договор может быть изменен по письменному соглашению Сторон или в судебном порядке.</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4">
        <w:r w:rsidRPr="00BE0420">
          <w:rPr>
            <w:rFonts w:ascii="Times New Roman" w:hAnsi="Times New Roman" w:cs="Times New Roman"/>
            <w:color w:val="0000FF"/>
          </w:rPr>
          <w:t>кодексом</w:t>
        </w:r>
      </w:hyperlink>
      <w:r w:rsidRPr="00BE0420">
        <w:rPr>
          <w:rFonts w:ascii="Times New Roman" w:hAnsi="Times New Roman" w:cs="Times New Roman"/>
        </w:rPr>
        <w:t xml:space="preserve"> Российской Федерации.</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E0420" w:rsidRPr="00BE0420" w:rsidRDefault="00BE0420" w:rsidP="00BE0420">
      <w:pPr>
        <w:pStyle w:val="ConsPlusNormal"/>
        <w:ind w:firstLine="540"/>
        <w:jc w:val="both"/>
        <w:rPr>
          <w:rFonts w:ascii="Times New Roman" w:hAnsi="Times New Roman" w:cs="Times New Roman"/>
        </w:rPr>
      </w:pPr>
      <w:bookmarkStart w:id="4" w:name="P5186"/>
      <w:bookmarkEnd w:id="4"/>
      <w:r w:rsidRPr="00BE0420">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186">
        <w:r w:rsidRPr="00BE0420">
          <w:rPr>
            <w:rFonts w:ascii="Times New Roman" w:hAnsi="Times New Roman" w:cs="Times New Roman"/>
            <w:color w:val="0000FF"/>
          </w:rPr>
          <w:t>абзацем первым</w:t>
        </w:r>
      </w:hyperlink>
      <w:r w:rsidRPr="00BE0420">
        <w:rPr>
          <w:rFonts w:ascii="Times New Roman" w:hAnsi="Times New Roman" w:cs="Times New Roman"/>
        </w:rPr>
        <w:t xml:space="preserve"> настоящего пункта, в случае необоснованного уклонения либо отказа от ее уплаты.</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 xml:space="preserve">18. За неисполнение или ненадлежащее исполнение обязательств по настоящему договору </w:t>
      </w:r>
      <w:r w:rsidRPr="00BE0420">
        <w:rPr>
          <w:rFonts w:ascii="Times New Roman" w:hAnsi="Times New Roman" w:cs="Times New Roman"/>
        </w:rPr>
        <w:lastRenderedPageBreak/>
        <w:t>Стороны несут ответственность в соответствии с законодательством Российской Федерации.</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jc w:val="center"/>
        <w:outlineLvl w:val="2"/>
        <w:rPr>
          <w:rFonts w:ascii="Times New Roman" w:hAnsi="Times New Roman" w:cs="Times New Roman"/>
        </w:rPr>
      </w:pPr>
      <w:r w:rsidRPr="00BE0420">
        <w:rPr>
          <w:rFonts w:ascii="Times New Roman" w:hAnsi="Times New Roman" w:cs="Times New Roman"/>
        </w:rPr>
        <w:t>VI. Порядок разрешения споров</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jc w:val="center"/>
        <w:outlineLvl w:val="2"/>
        <w:rPr>
          <w:rFonts w:ascii="Times New Roman" w:hAnsi="Times New Roman" w:cs="Times New Roman"/>
        </w:rPr>
      </w:pPr>
      <w:r w:rsidRPr="00BE0420">
        <w:rPr>
          <w:rFonts w:ascii="Times New Roman" w:hAnsi="Times New Roman" w:cs="Times New Roman"/>
        </w:rPr>
        <w:t>VII. Заключительные положения</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22. Настоящий договор составлен и подписан в двух экземплярах, по одному для каждой из Сторон.</w:t>
      </w:r>
    </w:p>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jc w:val="center"/>
        <w:outlineLvl w:val="2"/>
        <w:rPr>
          <w:rFonts w:ascii="Times New Roman" w:hAnsi="Times New Roman" w:cs="Times New Roman"/>
        </w:rPr>
      </w:pPr>
      <w:r w:rsidRPr="00BE0420">
        <w:rPr>
          <w:rFonts w:ascii="Times New Roman" w:hAnsi="Times New Roman" w:cs="Times New Roman"/>
        </w:rPr>
        <w:t>Реквизиты Сторон</w:t>
      </w:r>
    </w:p>
    <w:p w:rsidR="00BE0420" w:rsidRPr="00BE0420" w:rsidRDefault="00BE0420" w:rsidP="00BE042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BE0420" w:rsidRPr="00BE0420" w:rsidTr="009C1DB3">
        <w:tc>
          <w:tcPr>
            <w:tcW w:w="4162" w:type="dxa"/>
            <w:gridSpan w:val="2"/>
            <w:tcBorders>
              <w:top w:val="nil"/>
              <w:left w:val="nil"/>
              <w:bottom w:val="nil"/>
              <w:right w:val="nil"/>
            </w:tcBorders>
          </w:tcPr>
          <w:p w:rsidR="00BE0420" w:rsidRPr="00BE0420" w:rsidRDefault="00BE0420" w:rsidP="00BE0420">
            <w:pPr>
              <w:pStyle w:val="ConsPlusNormal"/>
              <w:jc w:val="both"/>
              <w:rPr>
                <w:rFonts w:ascii="Times New Roman" w:hAnsi="Times New Roman" w:cs="Times New Roman"/>
              </w:rPr>
            </w:pPr>
            <w:r w:rsidRPr="00BE0420">
              <w:rPr>
                <w:rFonts w:ascii="Times New Roman" w:hAnsi="Times New Roman" w:cs="Times New Roman"/>
              </w:rPr>
              <w:t>Сетевая организация</w:t>
            </w:r>
          </w:p>
        </w:tc>
        <w:tc>
          <w:tcPr>
            <w:tcW w:w="360" w:type="dxa"/>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rPr>
                <w:rFonts w:ascii="Times New Roman" w:hAnsi="Times New Roman" w:cs="Times New Roman"/>
              </w:rPr>
            </w:pPr>
            <w:r w:rsidRPr="00BE0420">
              <w:rPr>
                <w:rFonts w:ascii="Times New Roman" w:hAnsi="Times New Roman" w:cs="Times New Roman"/>
              </w:rPr>
              <w:t>Заявитель</w:t>
            </w:r>
          </w:p>
        </w:tc>
      </w:tr>
      <w:tr w:rsidR="00BE0420" w:rsidRPr="00BE0420" w:rsidTr="009C1DB3">
        <w:tc>
          <w:tcPr>
            <w:tcW w:w="4162" w:type="dxa"/>
            <w:gridSpan w:val="2"/>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(наименование сетевой организации)</w:t>
            </w:r>
          </w:p>
        </w:tc>
        <w:tc>
          <w:tcPr>
            <w:tcW w:w="360" w:type="dxa"/>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(для юридических лиц - полное наименование)</w:t>
            </w:r>
          </w:p>
        </w:tc>
      </w:tr>
      <w:tr w:rsidR="00BE0420" w:rsidRPr="00BE0420" w:rsidTr="009C1DB3">
        <w:tc>
          <w:tcPr>
            <w:tcW w:w="4162" w:type="dxa"/>
            <w:gridSpan w:val="2"/>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(место нахождения)</w:t>
            </w:r>
          </w:p>
        </w:tc>
        <w:tc>
          <w:tcPr>
            <w:tcW w:w="360" w:type="dxa"/>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(номер записи в Едином государственном реестре юридических лиц)</w:t>
            </w:r>
          </w:p>
        </w:tc>
      </w:tr>
      <w:tr w:rsidR="00BE0420" w:rsidRPr="00BE0420" w:rsidTr="009C1DB3">
        <w:tc>
          <w:tcPr>
            <w:tcW w:w="4162" w:type="dxa"/>
            <w:gridSpan w:val="2"/>
            <w:tcBorders>
              <w:top w:val="nil"/>
              <w:left w:val="nil"/>
              <w:bottom w:val="nil"/>
              <w:right w:val="nil"/>
            </w:tcBorders>
          </w:tcPr>
          <w:p w:rsidR="00BE0420" w:rsidRPr="00BE0420" w:rsidRDefault="00BE0420" w:rsidP="00BE0420">
            <w:pPr>
              <w:pStyle w:val="ConsPlusNormal"/>
              <w:jc w:val="both"/>
              <w:rPr>
                <w:rFonts w:ascii="Times New Roman" w:hAnsi="Times New Roman" w:cs="Times New Roman"/>
              </w:rPr>
            </w:pPr>
            <w:r w:rsidRPr="00BE0420">
              <w:rPr>
                <w:rFonts w:ascii="Times New Roman" w:hAnsi="Times New Roman" w:cs="Times New Roman"/>
              </w:rPr>
              <w:t>ИНН/КПП __________________________</w:t>
            </w:r>
          </w:p>
        </w:tc>
        <w:tc>
          <w:tcPr>
            <w:tcW w:w="360" w:type="dxa"/>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rPr>
                <w:rFonts w:ascii="Times New Roman" w:hAnsi="Times New Roman" w:cs="Times New Roman"/>
              </w:rPr>
            </w:pPr>
            <w:r w:rsidRPr="00BE0420">
              <w:rPr>
                <w:rFonts w:ascii="Times New Roman" w:hAnsi="Times New Roman" w:cs="Times New Roman"/>
              </w:rPr>
              <w:t>ИНН ________________________________</w:t>
            </w:r>
          </w:p>
        </w:tc>
      </w:tr>
      <w:tr w:rsidR="00BE0420" w:rsidRPr="00BE0420" w:rsidTr="009C1DB3">
        <w:tc>
          <w:tcPr>
            <w:tcW w:w="4162" w:type="dxa"/>
            <w:gridSpan w:val="2"/>
            <w:tcBorders>
              <w:top w:val="nil"/>
              <w:left w:val="nil"/>
              <w:bottom w:val="nil"/>
              <w:right w:val="nil"/>
            </w:tcBorders>
          </w:tcPr>
          <w:p w:rsidR="00BE0420" w:rsidRPr="00BE0420" w:rsidRDefault="00BE0420" w:rsidP="00BE0420">
            <w:pPr>
              <w:pStyle w:val="ConsPlusNormal"/>
              <w:jc w:val="both"/>
              <w:rPr>
                <w:rFonts w:ascii="Times New Roman" w:hAnsi="Times New Roman" w:cs="Times New Roman"/>
              </w:rPr>
            </w:pPr>
            <w:r w:rsidRPr="00BE0420">
              <w:rPr>
                <w:rFonts w:ascii="Times New Roman" w:hAnsi="Times New Roman" w:cs="Times New Roman"/>
              </w:rPr>
              <w:t>р/с ________________________________</w:t>
            </w:r>
          </w:p>
        </w:tc>
        <w:tc>
          <w:tcPr>
            <w:tcW w:w="360" w:type="dxa"/>
            <w:vMerge w:val="restart"/>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vMerge w:val="restart"/>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(должность, фамилия, имя,</w:t>
            </w:r>
          </w:p>
        </w:tc>
      </w:tr>
      <w:tr w:rsidR="00BE0420" w:rsidRPr="00BE0420" w:rsidTr="009C1DB3">
        <w:tc>
          <w:tcPr>
            <w:tcW w:w="4162" w:type="dxa"/>
            <w:gridSpan w:val="2"/>
            <w:tcBorders>
              <w:top w:val="nil"/>
              <w:left w:val="nil"/>
              <w:bottom w:val="nil"/>
              <w:right w:val="nil"/>
            </w:tcBorders>
          </w:tcPr>
          <w:p w:rsidR="00BE0420" w:rsidRPr="00BE0420" w:rsidRDefault="00BE0420" w:rsidP="00BE0420">
            <w:pPr>
              <w:pStyle w:val="ConsPlusNormal"/>
              <w:jc w:val="both"/>
              <w:rPr>
                <w:rFonts w:ascii="Times New Roman" w:hAnsi="Times New Roman" w:cs="Times New Roman"/>
              </w:rPr>
            </w:pPr>
            <w:r w:rsidRPr="00BE0420">
              <w:rPr>
                <w:rFonts w:ascii="Times New Roman" w:hAnsi="Times New Roman" w:cs="Times New Roman"/>
              </w:rPr>
              <w:t>к/с ________________________________</w:t>
            </w:r>
          </w:p>
        </w:tc>
        <w:tc>
          <w:tcPr>
            <w:tcW w:w="360" w:type="dxa"/>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r>
      <w:tr w:rsidR="00BE0420" w:rsidRPr="00BE0420" w:rsidTr="009C1DB3">
        <w:tc>
          <w:tcPr>
            <w:tcW w:w="4162" w:type="dxa"/>
            <w:gridSpan w:val="2"/>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(должность, фамилия, имя, отчество</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лица, действующего от имени сетевой организации)</w:t>
            </w:r>
          </w:p>
        </w:tc>
        <w:tc>
          <w:tcPr>
            <w:tcW w:w="360" w:type="dxa"/>
            <w:vMerge w:val="restart"/>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vMerge w:val="restart"/>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отчество лица, действующего от</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имени юридического лица)</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(место нахождения)</w:t>
            </w:r>
          </w:p>
        </w:tc>
      </w:tr>
      <w:tr w:rsidR="00BE0420" w:rsidRPr="00BE0420" w:rsidTr="009C1DB3">
        <w:tc>
          <w:tcPr>
            <w:tcW w:w="2291" w:type="dxa"/>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1871" w:type="dxa"/>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(подпись)</w:t>
            </w:r>
          </w:p>
        </w:tc>
        <w:tc>
          <w:tcPr>
            <w:tcW w:w="360" w:type="dxa"/>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r>
      <w:tr w:rsidR="00BE0420" w:rsidRPr="00BE0420" w:rsidTr="009C1DB3">
        <w:tc>
          <w:tcPr>
            <w:tcW w:w="4162" w:type="dxa"/>
            <w:gridSpan w:val="2"/>
            <w:vMerge w:val="restart"/>
            <w:tcBorders>
              <w:top w:val="nil"/>
              <w:left w:val="nil"/>
              <w:bottom w:val="nil"/>
              <w:right w:val="nil"/>
            </w:tcBorders>
          </w:tcPr>
          <w:p w:rsidR="00BE0420" w:rsidRPr="00BE0420" w:rsidRDefault="00BE0420" w:rsidP="00BE0420">
            <w:pPr>
              <w:pStyle w:val="ConsPlusNormal"/>
              <w:jc w:val="both"/>
              <w:rPr>
                <w:rFonts w:ascii="Times New Roman" w:hAnsi="Times New Roman" w:cs="Times New Roman"/>
              </w:rPr>
            </w:pPr>
            <w:r w:rsidRPr="00BE0420">
              <w:rPr>
                <w:rFonts w:ascii="Times New Roman" w:hAnsi="Times New Roman" w:cs="Times New Roman"/>
              </w:rPr>
              <w:t>М.П.</w:t>
            </w:r>
          </w:p>
        </w:tc>
        <w:tc>
          <w:tcPr>
            <w:tcW w:w="360" w:type="dxa"/>
            <w:vMerge w:val="restart"/>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(для индивидуальных предпринимателей - фамилия, имя отчество)</w:t>
            </w:r>
          </w:p>
        </w:tc>
      </w:tr>
      <w:tr w:rsidR="00BE0420" w:rsidRPr="00BE0420" w:rsidTr="009C1DB3">
        <w:tc>
          <w:tcPr>
            <w:tcW w:w="4162" w:type="dxa"/>
            <w:gridSpan w:val="2"/>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360" w:type="dxa"/>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r>
      <w:tr w:rsidR="00BE0420" w:rsidRPr="00BE0420" w:rsidTr="009C1DB3">
        <w:tc>
          <w:tcPr>
            <w:tcW w:w="4162" w:type="dxa"/>
            <w:gridSpan w:val="2"/>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360" w:type="dxa"/>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(серия, номер, дата и место выдачи</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паспорта или иного документа,</w:t>
            </w:r>
          </w:p>
        </w:tc>
      </w:tr>
      <w:tr w:rsidR="00BE0420" w:rsidRPr="00BE0420" w:rsidTr="009C1DB3">
        <w:tc>
          <w:tcPr>
            <w:tcW w:w="4162" w:type="dxa"/>
            <w:gridSpan w:val="2"/>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360" w:type="dxa"/>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____________________________________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удостоверяющего личность в соответствии с законодательством Российской Федерации)</w:t>
            </w:r>
          </w:p>
        </w:tc>
      </w:tr>
      <w:tr w:rsidR="00BE0420" w:rsidRPr="00BE0420" w:rsidTr="009C1DB3">
        <w:tc>
          <w:tcPr>
            <w:tcW w:w="4162" w:type="dxa"/>
            <w:gridSpan w:val="2"/>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360" w:type="dxa"/>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rPr>
                <w:rFonts w:ascii="Times New Roman" w:hAnsi="Times New Roman" w:cs="Times New Roman"/>
              </w:rPr>
            </w:pPr>
            <w:r w:rsidRPr="00BE0420">
              <w:rPr>
                <w:rFonts w:ascii="Times New Roman" w:hAnsi="Times New Roman" w:cs="Times New Roman"/>
              </w:rPr>
              <w:t>ИНН _______________________________</w:t>
            </w:r>
          </w:p>
          <w:p w:rsidR="00BE0420" w:rsidRPr="00BE0420" w:rsidRDefault="00BE0420" w:rsidP="00BE0420">
            <w:pPr>
              <w:pStyle w:val="ConsPlusNormal"/>
              <w:rPr>
                <w:rFonts w:ascii="Times New Roman" w:hAnsi="Times New Roman" w:cs="Times New Roman"/>
              </w:rPr>
            </w:pPr>
            <w:r w:rsidRPr="00BE0420">
              <w:rPr>
                <w:rFonts w:ascii="Times New Roman" w:hAnsi="Times New Roman" w:cs="Times New Roman"/>
              </w:rPr>
              <w:t>____________________________________</w:t>
            </w:r>
          </w:p>
        </w:tc>
      </w:tr>
      <w:tr w:rsidR="00BE0420" w:rsidRPr="00BE0420" w:rsidTr="009C1DB3">
        <w:tc>
          <w:tcPr>
            <w:tcW w:w="4162" w:type="dxa"/>
            <w:gridSpan w:val="2"/>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360" w:type="dxa"/>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rPr>
                <w:rFonts w:ascii="Times New Roman" w:hAnsi="Times New Roman" w:cs="Times New Roman"/>
              </w:rPr>
            </w:pPr>
            <w:r w:rsidRPr="00BE0420">
              <w:rPr>
                <w:rFonts w:ascii="Times New Roman" w:hAnsi="Times New Roman" w:cs="Times New Roman"/>
              </w:rPr>
              <w:t>Место жительства ____________________</w:t>
            </w:r>
          </w:p>
          <w:p w:rsidR="00BE0420" w:rsidRPr="00BE0420" w:rsidRDefault="00BE0420" w:rsidP="00BE0420">
            <w:pPr>
              <w:pStyle w:val="ConsPlusNormal"/>
              <w:rPr>
                <w:rFonts w:ascii="Times New Roman" w:hAnsi="Times New Roman" w:cs="Times New Roman"/>
              </w:rPr>
            </w:pPr>
            <w:r w:rsidRPr="00BE0420">
              <w:rPr>
                <w:rFonts w:ascii="Times New Roman" w:hAnsi="Times New Roman" w:cs="Times New Roman"/>
              </w:rPr>
              <w:t>____________________________________</w:t>
            </w:r>
          </w:p>
        </w:tc>
      </w:tr>
      <w:tr w:rsidR="00BE0420" w:rsidRPr="00BE0420" w:rsidTr="009C1DB3">
        <w:tc>
          <w:tcPr>
            <w:tcW w:w="4162" w:type="dxa"/>
            <w:gridSpan w:val="2"/>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360" w:type="dxa"/>
            <w:vMerge/>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2302" w:type="dxa"/>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2154" w:type="dxa"/>
            <w:tcBorders>
              <w:top w:val="nil"/>
              <w:left w:val="nil"/>
              <w:bottom w:val="nil"/>
              <w:right w:val="nil"/>
            </w:tcBorders>
          </w:tcPr>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_____________</w:t>
            </w:r>
          </w:p>
          <w:p w:rsidR="00BE0420" w:rsidRPr="00BE0420" w:rsidRDefault="00BE0420" w:rsidP="00BE0420">
            <w:pPr>
              <w:pStyle w:val="ConsPlusNormal"/>
              <w:jc w:val="center"/>
              <w:rPr>
                <w:rFonts w:ascii="Times New Roman" w:hAnsi="Times New Roman" w:cs="Times New Roman"/>
              </w:rPr>
            </w:pPr>
            <w:r w:rsidRPr="00BE0420">
              <w:rPr>
                <w:rFonts w:ascii="Times New Roman" w:hAnsi="Times New Roman" w:cs="Times New Roman"/>
              </w:rPr>
              <w:t>(подпись)</w:t>
            </w:r>
          </w:p>
        </w:tc>
      </w:tr>
      <w:tr w:rsidR="00BE0420" w:rsidRPr="00BE0420" w:rsidTr="009C1DB3">
        <w:tc>
          <w:tcPr>
            <w:tcW w:w="4162" w:type="dxa"/>
            <w:gridSpan w:val="2"/>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360" w:type="dxa"/>
            <w:tcBorders>
              <w:top w:val="nil"/>
              <w:left w:val="nil"/>
              <w:bottom w:val="nil"/>
              <w:right w:val="nil"/>
            </w:tcBorders>
          </w:tcPr>
          <w:p w:rsidR="00BE0420" w:rsidRPr="00BE0420" w:rsidRDefault="00BE0420" w:rsidP="00BE0420">
            <w:pPr>
              <w:pStyle w:val="ConsPlusNormal"/>
              <w:rPr>
                <w:rFonts w:ascii="Times New Roman" w:hAnsi="Times New Roman" w:cs="Times New Roman"/>
              </w:rPr>
            </w:pPr>
          </w:p>
        </w:tc>
        <w:tc>
          <w:tcPr>
            <w:tcW w:w="4456" w:type="dxa"/>
            <w:gridSpan w:val="2"/>
            <w:tcBorders>
              <w:top w:val="nil"/>
              <w:left w:val="nil"/>
              <w:bottom w:val="nil"/>
              <w:right w:val="nil"/>
            </w:tcBorders>
          </w:tcPr>
          <w:p w:rsidR="00BE0420" w:rsidRPr="00BE0420" w:rsidRDefault="00BE0420" w:rsidP="00BE0420">
            <w:pPr>
              <w:pStyle w:val="ConsPlusNormal"/>
              <w:rPr>
                <w:rFonts w:ascii="Times New Roman" w:hAnsi="Times New Roman" w:cs="Times New Roman"/>
              </w:rPr>
            </w:pPr>
            <w:r w:rsidRPr="00BE0420">
              <w:rPr>
                <w:rFonts w:ascii="Times New Roman" w:hAnsi="Times New Roman" w:cs="Times New Roman"/>
              </w:rPr>
              <w:t>М.П.</w:t>
            </w:r>
          </w:p>
        </w:tc>
      </w:tr>
    </w:tbl>
    <w:p w:rsidR="00BE0420" w:rsidRPr="00BE0420" w:rsidRDefault="00BE0420" w:rsidP="00BE0420">
      <w:pPr>
        <w:pStyle w:val="ConsPlusNormal"/>
        <w:jc w:val="both"/>
        <w:rPr>
          <w:rFonts w:ascii="Times New Roman" w:hAnsi="Times New Roman" w:cs="Times New Roman"/>
        </w:rPr>
      </w:pPr>
    </w:p>
    <w:p w:rsidR="00BE0420" w:rsidRPr="00BE0420" w:rsidRDefault="00BE0420" w:rsidP="00BE0420">
      <w:pPr>
        <w:pStyle w:val="ConsPlusNormal"/>
        <w:ind w:firstLine="540"/>
        <w:jc w:val="both"/>
        <w:rPr>
          <w:rFonts w:ascii="Times New Roman" w:hAnsi="Times New Roman" w:cs="Times New Roman"/>
        </w:rPr>
      </w:pPr>
      <w:r w:rsidRPr="00BE0420">
        <w:rPr>
          <w:rFonts w:ascii="Times New Roman" w:hAnsi="Times New Roman" w:cs="Times New Roman"/>
        </w:rPr>
        <w:t>--------------------------------</w:t>
      </w:r>
    </w:p>
    <w:p w:rsidR="00BE0420" w:rsidRPr="00BE0420" w:rsidRDefault="00BE0420" w:rsidP="00BE0420">
      <w:pPr>
        <w:pStyle w:val="ConsPlusNormal"/>
        <w:ind w:firstLine="540"/>
        <w:jc w:val="both"/>
        <w:rPr>
          <w:rFonts w:ascii="Times New Roman" w:hAnsi="Times New Roman" w:cs="Times New Roman"/>
          <w:sz w:val="20"/>
          <w:szCs w:val="20"/>
        </w:rPr>
      </w:pPr>
      <w:bookmarkStart w:id="5" w:name="P5261"/>
      <w:bookmarkStart w:id="6" w:name="_GoBack"/>
      <w:bookmarkEnd w:id="5"/>
      <w:r w:rsidRPr="00BE0420">
        <w:rPr>
          <w:rFonts w:ascii="Times New Roman" w:hAnsi="Times New Roman" w:cs="Times New Roman"/>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E0420" w:rsidRPr="00BE0420" w:rsidRDefault="00BE0420" w:rsidP="00BE0420">
      <w:pPr>
        <w:pStyle w:val="ConsPlusNormal"/>
        <w:ind w:firstLine="540"/>
        <w:jc w:val="both"/>
        <w:rPr>
          <w:rFonts w:ascii="Times New Roman" w:hAnsi="Times New Roman" w:cs="Times New Roman"/>
          <w:sz w:val="20"/>
          <w:szCs w:val="20"/>
        </w:rPr>
      </w:pPr>
      <w:bookmarkStart w:id="7" w:name="P5262"/>
      <w:bookmarkEnd w:id="7"/>
      <w:r w:rsidRPr="00BE0420">
        <w:rPr>
          <w:rFonts w:ascii="Times New Roman" w:hAnsi="Times New Roman" w:cs="Times New Roman"/>
          <w:sz w:val="20"/>
          <w:szCs w:val="20"/>
        </w:rPr>
        <w:t>&lt;2&gt; Срок действия технических условий не может составлять менее 2 лет и более 5 лет.</w:t>
      </w:r>
    </w:p>
    <w:p w:rsidR="00BE0420" w:rsidRPr="00BE0420" w:rsidRDefault="00BE0420" w:rsidP="00BE0420">
      <w:pPr>
        <w:pStyle w:val="ConsPlusNormal"/>
        <w:ind w:firstLine="540"/>
        <w:jc w:val="both"/>
        <w:rPr>
          <w:rFonts w:ascii="Times New Roman" w:hAnsi="Times New Roman" w:cs="Times New Roman"/>
          <w:sz w:val="20"/>
          <w:szCs w:val="20"/>
        </w:rPr>
      </w:pPr>
      <w:bookmarkStart w:id="8" w:name="P5263"/>
      <w:bookmarkEnd w:id="8"/>
      <w:r w:rsidRPr="00BE0420">
        <w:rPr>
          <w:rFonts w:ascii="Times New Roman" w:hAnsi="Times New Roman" w:cs="Times New Roman"/>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E0420" w:rsidRPr="00BE0420" w:rsidRDefault="00BE0420" w:rsidP="00BE0420">
      <w:pPr>
        <w:pStyle w:val="ConsPlusNormal"/>
        <w:ind w:firstLine="540"/>
        <w:jc w:val="both"/>
        <w:rPr>
          <w:rFonts w:ascii="Times New Roman" w:hAnsi="Times New Roman" w:cs="Times New Roman"/>
          <w:sz w:val="20"/>
          <w:szCs w:val="20"/>
        </w:rPr>
      </w:pPr>
      <w:bookmarkStart w:id="9" w:name="P5264"/>
      <w:bookmarkEnd w:id="9"/>
      <w:r w:rsidRPr="00BE0420">
        <w:rPr>
          <w:rFonts w:ascii="Times New Roman" w:hAnsi="Times New Roman" w:cs="Times New Roman"/>
          <w:sz w:val="20"/>
          <w:szCs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39">
        <w:r w:rsidRPr="00BE0420">
          <w:rPr>
            <w:rFonts w:ascii="Times New Roman" w:hAnsi="Times New Roman" w:cs="Times New Roman"/>
            <w:color w:val="0000FF"/>
            <w:sz w:val="20"/>
            <w:szCs w:val="20"/>
          </w:rPr>
          <w:t>пункте 6</w:t>
        </w:r>
      </w:hyperlink>
      <w:r w:rsidRPr="00BE0420">
        <w:rPr>
          <w:rFonts w:ascii="Times New Roman" w:hAnsi="Times New Roman" w:cs="Times New Roman"/>
          <w:sz w:val="20"/>
          <w:szCs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E0420" w:rsidRPr="00BE0420" w:rsidRDefault="00BE0420" w:rsidP="00BE0420">
      <w:pPr>
        <w:pStyle w:val="ConsPlusNormal"/>
        <w:ind w:firstLine="540"/>
        <w:jc w:val="both"/>
        <w:rPr>
          <w:rFonts w:ascii="Times New Roman" w:hAnsi="Times New Roman" w:cs="Times New Roman"/>
          <w:sz w:val="20"/>
          <w:szCs w:val="20"/>
        </w:rPr>
      </w:pPr>
      <w:bookmarkStart w:id="10" w:name="P5265"/>
      <w:bookmarkEnd w:id="10"/>
      <w:r w:rsidRPr="00BE0420">
        <w:rPr>
          <w:rFonts w:ascii="Times New Roman" w:hAnsi="Times New Roman" w:cs="Times New Roman"/>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6"/>
    <w:p w:rsidR="006A41FC" w:rsidRDefault="006A41FC"/>
    <w:sectPr w:rsidR="006A4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20"/>
    <w:rsid w:val="006A41FC"/>
    <w:rsid w:val="00BE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918E8-C435-45C6-A0FC-B2153F07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4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042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2807</Words>
  <Characters>16001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Коленкина Анастасия</dc:creator>
  <cp:keywords/>
  <dc:description/>
  <cp:lastModifiedBy>Коленкина Анастасия</cp:lastModifiedBy>
  <cp:revision>1</cp:revision>
  <dcterms:created xsi:type="dcterms:W3CDTF">2024-02-26T04:58:00Z</dcterms:created>
  <dcterms:modified xsi:type="dcterms:W3CDTF">2024-02-26T05:00:00Z</dcterms:modified>
</cp:coreProperties>
</file>