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55" w:rsidRPr="00813855" w:rsidRDefault="00813855" w:rsidP="00813855">
      <w:pPr>
        <w:pStyle w:val="ConsPlusNormal"/>
        <w:ind w:left="-567" w:right="-143" w:firstLine="567"/>
        <w:jc w:val="right"/>
        <w:outlineLvl w:val="1"/>
        <w:rPr>
          <w:rFonts w:ascii="Times New Roman" w:hAnsi="Times New Roman" w:cs="Times New Roman"/>
        </w:rPr>
      </w:pPr>
      <w:r w:rsidRPr="00813855">
        <w:rPr>
          <w:rFonts w:ascii="Times New Roman" w:hAnsi="Times New Roman" w:cs="Times New Roman"/>
        </w:rPr>
        <w:t>Приложение N 9</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к Правилам технологического</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присоединения энергопринимающих</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устройств потребителей</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электрической энергии, объектов</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по производству электрической</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энергии, а также объектов</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электросетевого хозяйства,</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принадлежащих сетевым организациям</w:t>
      </w:r>
    </w:p>
    <w:p w:rsidR="00813855" w:rsidRPr="00813855" w:rsidRDefault="00813855" w:rsidP="00813855">
      <w:pPr>
        <w:pStyle w:val="ConsPlusNormal"/>
        <w:ind w:left="-567" w:right="-143" w:firstLine="567"/>
        <w:jc w:val="right"/>
        <w:rPr>
          <w:rFonts w:ascii="Times New Roman" w:hAnsi="Times New Roman" w:cs="Times New Roman"/>
        </w:rPr>
      </w:pPr>
      <w:r w:rsidRPr="00813855">
        <w:rPr>
          <w:rFonts w:ascii="Times New Roman" w:hAnsi="Times New Roman" w:cs="Times New Roman"/>
        </w:rPr>
        <w:t>и иным лицам, к электрическим сетям</w:t>
      </w:r>
    </w:p>
    <w:p w:rsidR="00813855" w:rsidRPr="00813855" w:rsidRDefault="00813855" w:rsidP="00813855">
      <w:pPr>
        <w:pStyle w:val="ConsPlusNormal"/>
        <w:ind w:left="-567" w:right="-143" w:firstLine="567"/>
        <w:rPr>
          <w:rFonts w:ascii="Times New Roman" w:hAnsi="Times New Roman" w:cs="Times New Roman"/>
        </w:rPr>
      </w:pPr>
    </w:p>
    <w:p w:rsidR="00813855" w:rsidRPr="00813855" w:rsidRDefault="00813855" w:rsidP="00813855">
      <w:pPr>
        <w:pStyle w:val="ConsPlusNormal"/>
        <w:ind w:left="-567" w:right="-143" w:firstLine="567"/>
        <w:jc w:val="right"/>
        <w:rPr>
          <w:rFonts w:ascii="Times New Roman" w:hAnsi="Times New Roman" w:cs="Times New Roman"/>
        </w:rPr>
      </w:pPr>
    </w:p>
    <w:p w:rsidR="00813855" w:rsidRPr="00813855" w:rsidRDefault="00813855" w:rsidP="00813855">
      <w:pPr>
        <w:pStyle w:val="ConsPlusNormal"/>
        <w:ind w:left="-567" w:right="-143" w:firstLine="567"/>
        <w:jc w:val="center"/>
        <w:rPr>
          <w:rFonts w:ascii="Times New Roman" w:hAnsi="Times New Roman" w:cs="Times New Roman"/>
        </w:rPr>
      </w:pPr>
      <w:bookmarkStart w:id="0" w:name="P4096"/>
      <w:bookmarkEnd w:id="0"/>
      <w:r w:rsidRPr="00813855">
        <w:rPr>
          <w:rFonts w:ascii="Times New Roman" w:hAnsi="Times New Roman" w:cs="Times New Roman"/>
        </w:rPr>
        <w:t>ТИПОВОЙ ДОГОВОР</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об осуществлении технологического присоединения</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к электрическим сетям</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(для юридических лиц или индивидуальных предпринимателей</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в целях технологического присоединения энергопринимающих</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устройств, максимальная мощность которых составляет до 150</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кВт включительно (с учетом ранее присоединенных в данной</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точке присоединения энергопринимающих устройств)</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___________________________                     </w:t>
      </w:r>
      <w:r>
        <w:rPr>
          <w:rFonts w:ascii="Times New Roman" w:hAnsi="Times New Roman" w:cs="Times New Roman"/>
          <w:sz w:val="22"/>
        </w:rPr>
        <w:t xml:space="preserve">                                                  </w:t>
      </w:r>
      <w:r w:rsidRPr="00813855">
        <w:rPr>
          <w:rFonts w:ascii="Times New Roman" w:hAnsi="Times New Roman" w:cs="Times New Roman"/>
          <w:sz w:val="22"/>
        </w:rPr>
        <w:t xml:space="preserve"> "__" _____________ 20__ г.</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(место заключения договора)                     </w:t>
      </w:r>
      <w:r>
        <w:rPr>
          <w:rFonts w:ascii="Times New Roman" w:hAnsi="Times New Roman" w:cs="Times New Roman"/>
          <w:sz w:val="22"/>
        </w:rPr>
        <w:t xml:space="preserve">                                                     </w:t>
      </w:r>
      <w:bookmarkStart w:id="1" w:name="_GoBack"/>
      <w:bookmarkEnd w:id="1"/>
      <w:r w:rsidRPr="00813855">
        <w:rPr>
          <w:rFonts w:ascii="Times New Roman" w:hAnsi="Times New Roman" w:cs="Times New Roman"/>
          <w:sz w:val="22"/>
        </w:rPr>
        <w:t xml:space="preserve"> (дата заключения договора)</w:t>
      </w:r>
    </w:p>
    <w:p w:rsidR="00813855" w:rsidRPr="00813855" w:rsidRDefault="00813855" w:rsidP="00813855">
      <w:pPr>
        <w:pStyle w:val="ConsPlusNonformat"/>
        <w:ind w:left="-567" w:right="-143" w:firstLine="567"/>
        <w:jc w:val="both"/>
        <w:rPr>
          <w:rFonts w:ascii="Times New Roman" w:hAnsi="Times New Roman" w:cs="Times New Roman"/>
          <w:sz w:val="22"/>
        </w:rPr>
      </w:pP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(наименование сетевой организации)</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именуемая в дальнейшем сетевой организацией, в лице 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(должность, фамилия, имя, отчество)</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действующего на основании 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(наименование и реквизиты документа)</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с одной стороны, и 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(полное наименование юридического лица,</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номер записи в Едином государственном</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реестре юридических лиц с указанием фамилии, имени, отчества лица,</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действующего от имени этого юридического лица,</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наименования и реквизитов документа, на основании которого</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он действует, либо фамилия, имя, отчество</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индивидуального предпринимателя, номер записи в Едином</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государственном реестре</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индивидуальных предпринимателей и дата ее внесения в реестр)</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именуемый  в  дальнейшем  заявителем,  с другой стороны,  вместе  именуемые</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Сторонами, заключили настоящий договор о нижеследующем:</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r w:rsidRPr="00813855">
        <w:rPr>
          <w:rFonts w:ascii="Times New Roman" w:hAnsi="Times New Roman" w:cs="Times New Roman"/>
        </w:rPr>
        <w:t>I. Предмет договора</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1.  По  настоящему  договору  сетевая  организация  принимает  на  себя</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обязательства     по     осуществлению    технологического    присоединения</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энергопринимающих    устройств    заявителя    (далее   -   технологическое</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присоединение) 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(наименование энергопринимающих устройств)</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lastRenderedPageBreak/>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в   том   числе  по   обеспечению   готовности   объектов   электросетевого</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хозяйства  (включая  их  проектирование,  строительство,  реконструкцию)  к</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присоединению   энергопринимающих  устройств,  урегулированию  отношений  с</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третьими  лицами в случае необходимости строительства (модернизации) такими</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лицами     принадлежащих     им    объектов    электросетевого    хозяйства</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(энергопринимающих   устройств,   объектов   электроэнергетики),  с  учетом</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следующих характеристик:</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максимальная мощность присоединяемых энергопринимающих устройств ________ (кВт);</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категория надежности _______;</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класс напряжения электрических сетей, к которым осуществляется присоединение _____ (</w:t>
      </w:r>
      <w:proofErr w:type="spellStart"/>
      <w:r w:rsidRPr="00813855">
        <w:rPr>
          <w:rFonts w:ascii="Times New Roman" w:hAnsi="Times New Roman" w:cs="Times New Roman"/>
        </w:rPr>
        <w:t>кВ</w:t>
      </w:r>
      <w:proofErr w:type="spellEnd"/>
      <w:r w:rsidRPr="00813855">
        <w:rPr>
          <w:rFonts w:ascii="Times New Roman" w:hAnsi="Times New Roman" w:cs="Times New Roman"/>
        </w:rPr>
        <w:t>);</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4275">
        <w:r w:rsidRPr="00813855">
          <w:rPr>
            <w:rFonts w:ascii="Times New Roman" w:hAnsi="Times New Roman" w:cs="Times New Roman"/>
            <w:color w:val="0000FF"/>
          </w:rPr>
          <w:t>&lt;1&gt;</w:t>
        </w:r>
      </w:hyperlink>
      <w:r w:rsidRPr="00813855">
        <w:rPr>
          <w:rFonts w:ascii="Times New Roman" w:hAnsi="Times New Roman" w:cs="Times New Roman"/>
        </w:rPr>
        <w:t>.</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2. Технологическое присоединение необходимо для электроснабжения 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(наименование объектов заявителя)</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расположенных (которые будут располагаться) 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(место нахождения объектов заявителя)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6">
        <w:r w:rsidRPr="00813855">
          <w:rPr>
            <w:rFonts w:ascii="Times New Roman" w:hAnsi="Times New Roman" w:cs="Times New Roman"/>
            <w:color w:val="0000FF"/>
          </w:rPr>
          <w:t>&lt;2&gt;</w:t>
        </w:r>
      </w:hyperlink>
      <w:r w:rsidRPr="00813855">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4. </w:t>
      </w:r>
      <w:hyperlink w:anchor="P4292">
        <w:r w:rsidRPr="00813855">
          <w:rPr>
            <w:rFonts w:ascii="Times New Roman" w:hAnsi="Times New Roman" w:cs="Times New Roman"/>
            <w:color w:val="0000FF"/>
          </w:rPr>
          <w:t>Технические условия</w:t>
        </w:r>
      </w:hyperlink>
      <w:r w:rsidRPr="00813855">
        <w:rPr>
          <w:rFonts w:ascii="Times New Roman" w:hAnsi="Times New Roman" w:cs="Times New Roman"/>
        </w:rPr>
        <w:t xml:space="preserve"> являются неотъемлемой частью настоящего договора и приведены в приложении.</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Срок действия технических условий составляет _______ год (года) </w:t>
      </w:r>
      <w:hyperlink w:anchor="P4277">
        <w:r w:rsidRPr="00813855">
          <w:rPr>
            <w:rFonts w:ascii="Times New Roman" w:hAnsi="Times New Roman" w:cs="Times New Roman"/>
            <w:color w:val="0000FF"/>
          </w:rPr>
          <w:t>&lt;3&gt;</w:t>
        </w:r>
      </w:hyperlink>
      <w:r w:rsidRPr="00813855">
        <w:rPr>
          <w:rFonts w:ascii="Times New Roman" w:hAnsi="Times New Roman" w:cs="Times New Roman"/>
        </w:rPr>
        <w:t xml:space="preserve"> со дня заключения настоящего договора.</w:t>
      </w:r>
    </w:p>
    <w:p w:rsidR="00813855" w:rsidRPr="00813855" w:rsidRDefault="00813855" w:rsidP="00813855">
      <w:pPr>
        <w:pStyle w:val="ConsPlusNormal"/>
        <w:ind w:left="-567" w:right="-143" w:firstLine="567"/>
        <w:jc w:val="both"/>
        <w:rPr>
          <w:rFonts w:ascii="Times New Roman" w:hAnsi="Times New Roman" w:cs="Times New Roman"/>
        </w:rPr>
      </w:pPr>
      <w:bookmarkStart w:id="2" w:name="P4163"/>
      <w:bookmarkEnd w:id="2"/>
      <w:r w:rsidRPr="00813855">
        <w:rPr>
          <w:rFonts w:ascii="Times New Roman" w:hAnsi="Times New Roman" w:cs="Times New Roman"/>
        </w:rPr>
        <w:t xml:space="preserve">5. Срок выполнения мероприятий по технологическому присоединению составляет __________ </w:t>
      </w:r>
      <w:hyperlink w:anchor="P4278">
        <w:r w:rsidRPr="00813855">
          <w:rPr>
            <w:rFonts w:ascii="Times New Roman" w:hAnsi="Times New Roman" w:cs="Times New Roman"/>
            <w:color w:val="0000FF"/>
          </w:rPr>
          <w:t>&lt;4&gt;</w:t>
        </w:r>
      </w:hyperlink>
      <w:r w:rsidRPr="00813855">
        <w:rPr>
          <w:rFonts w:ascii="Times New Roman" w:hAnsi="Times New Roman" w:cs="Times New Roman"/>
        </w:rPr>
        <w:t xml:space="preserve"> со дня заключения настоящего договора.</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r w:rsidRPr="00813855">
        <w:rPr>
          <w:rFonts w:ascii="Times New Roman" w:hAnsi="Times New Roman" w:cs="Times New Roman"/>
        </w:rPr>
        <w:t>II. Обязанности Сторон</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6. Сетевая организация обязуется: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813855">
        <w:rPr>
          <w:rFonts w:ascii="Times New Roman" w:hAnsi="Times New Roman" w:cs="Times New Roman"/>
        </w:rPr>
        <w:t>энергопринимающие</w:t>
      </w:r>
      <w:proofErr w:type="spellEnd"/>
      <w:r w:rsidRPr="00813855">
        <w:rPr>
          <w:rFonts w:ascii="Times New Roman" w:hAnsi="Times New Roman" w:cs="Times New Roman"/>
        </w:rPr>
        <w:t xml:space="preserve"> устройства заявителя, указанные в технических условиях;</w:t>
      </w:r>
    </w:p>
    <w:p w:rsidR="00813855" w:rsidRPr="00813855" w:rsidRDefault="00813855" w:rsidP="00813855">
      <w:pPr>
        <w:pStyle w:val="ConsPlusNormal"/>
        <w:ind w:left="-567" w:right="-143" w:firstLine="567"/>
        <w:jc w:val="both"/>
        <w:rPr>
          <w:rFonts w:ascii="Times New Roman" w:hAnsi="Times New Roman" w:cs="Times New Roman"/>
        </w:rPr>
      </w:pPr>
      <w:bookmarkStart w:id="3" w:name="P4169"/>
      <w:bookmarkEnd w:id="3"/>
      <w:r w:rsidRPr="00813855">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813855">
        <w:rPr>
          <w:rFonts w:ascii="Times New Roman" w:hAnsi="Times New Roman" w:cs="Times New Roman"/>
        </w:rPr>
        <w:t>кВ</w:t>
      </w:r>
      <w:proofErr w:type="spellEnd"/>
      <w:r w:rsidRPr="00813855">
        <w:rPr>
          <w:rFonts w:ascii="Times New Roman" w:hAnsi="Times New Roman" w:cs="Times New Roman"/>
        </w:rPr>
        <w:t xml:space="preserve"> и ниже);</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не позднее ________ рабочих дней со дня проведения осмотра (обследования), указанного в </w:t>
      </w:r>
      <w:hyperlink w:anchor="P4169">
        <w:r w:rsidRPr="00813855">
          <w:rPr>
            <w:rFonts w:ascii="Times New Roman" w:hAnsi="Times New Roman" w:cs="Times New Roman"/>
            <w:color w:val="0000FF"/>
          </w:rPr>
          <w:t>абзаце третьем</w:t>
        </w:r>
      </w:hyperlink>
      <w:r w:rsidRPr="00813855">
        <w:rPr>
          <w:rFonts w:ascii="Times New Roman" w:hAnsi="Times New Roman" w:cs="Times New Roman"/>
        </w:rPr>
        <w:t xml:space="preserve"> настоящего пункта, с соблюдением срока, установленного </w:t>
      </w:r>
      <w:hyperlink w:anchor="P4163">
        <w:r w:rsidRPr="00813855">
          <w:rPr>
            <w:rFonts w:ascii="Times New Roman" w:hAnsi="Times New Roman" w:cs="Times New Roman"/>
            <w:color w:val="0000FF"/>
          </w:rPr>
          <w:t>пунктом 5</w:t>
        </w:r>
      </w:hyperlink>
      <w:r w:rsidRPr="00813855">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813855">
        <w:rPr>
          <w:rFonts w:ascii="Times New Roman" w:hAnsi="Times New Roman" w:cs="Times New Roman"/>
        </w:rPr>
        <w:t>кВ</w:t>
      </w:r>
      <w:proofErr w:type="spellEnd"/>
      <w:r w:rsidRPr="00813855">
        <w:rPr>
          <w:rFonts w:ascii="Times New Roman" w:hAnsi="Times New Roman" w:cs="Times New Roman"/>
        </w:rPr>
        <w:t xml:space="preserve"> и ниже).</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В случае осуществления технологического присоединения энергопринимающих устройств на уровне напряжения 0,4 </w:t>
      </w:r>
      <w:proofErr w:type="spellStart"/>
      <w:r w:rsidRPr="00813855">
        <w:rPr>
          <w:rFonts w:ascii="Times New Roman" w:hAnsi="Times New Roman" w:cs="Times New Roman"/>
        </w:rPr>
        <w:t>кВ</w:t>
      </w:r>
      <w:proofErr w:type="spellEnd"/>
      <w:r w:rsidRPr="00813855">
        <w:rPr>
          <w:rFonts w:ascii="Times New Roman" w:hAnsi="Times New Roman" w:cs="Times New Roman"/>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w:t>
      </w:r>
      <w:r w:rsidRPr="00813855">
        <w:rPr>
          <w:rFonts w:ascii="Times New Roman" w:hAnsi="Times New Roman" w:cs="Times New Roman"/>
        </w:rPr>
        <w:lastRenderedPageBreak/>
        <w:t>обязанностям сетевой организации.</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8. Заявитель обязуется: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813855">
        <w:rPr>
          <w:rFonts w:ascii="Times New Roman" w:hAnsi="Times New Roman" w:cs="Times New Roman"/>
        </w:rPr>
        <w:t>энергопринимающие</w:t>
      </w:r>
      <w:proofErr w:type="spellEnd"/>
      <w:r w:rsidRPr="00813855">
        <w:rPr>
          <w:rFonts w:ascii="Times New Roman" w:hAnsi="Times New Roman" w:cs="Times New Roman"/>
        </w:rPr>
        <w:t xml:space="preserve"> устройства заявителя, указанные в технических условиях;</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в случае осуществления технологического присоединения энергопринимающих устройств на уровне напряжения выше 0,4 </w:t>
      </w:r>
      <w:proofErr w:type="spellStart"/>
      <w:r w:rsidRPr="00813855">
        <w:rPr>
          <w:rFonts w:ascii="Times New Roman" w:hAnsi="Times New Roman" w:cs="Times New Roman"/>
        </w:rPr>
        <w:t>кВ</w:t>
      </w:r>
      <w:proofErr w:type="spellEnd"/>
      <w:r w:rsidRPr="00813855">
        <w:rPr>
          <w:rFonts w:ascii="Times New Roman" w:hAnsi="Times New Roman" w:cs="Times New Roman"/>
        </w:rP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813855">
        <w:rPr>
          <w:rFonts w:ascii="Times New Roman" w:hAnsi="Times New Roman" w:cs="Times New Roman"/>
        </w:rPr>
        <w:t>кВ</w:t>
      </w:r>
      <w:proofErr w:type="spellEnd"/>
      <w:r w:rsidRPr="00813855">
        <w:rPr>
          <w:rFonts w:ascii="Times New Roman" w:hAnsi="Times New Roman" w:cs="Times New Roman"/>
        </w:rPr>
        <w:t>);</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813855">
        <w:rPr>
          <w:rFonts w:ascii="Times New Roman" w:hAnsi="Times New Roman" w:cs="Times New Roman"/>
        </w:rPr>
        <w:t>кВ</w:t>
      </w:r>
      <w:proofErr w:type="spellEnd"/>
      <w:r w:rsidRPr="00813855">
        <w:rPr>
          <w:rFonts w:ascii="Times New Roman" w:hAnsi="Times New Roman" w:cs="Times New Roman"/>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надлежащим образом исполнять указанные в </w:t>
      </w:r>
      <w:hyperlink w:anchor="P4182">
        <w:r w:rsidRPr="00813855">
          <w:rPr>
            <w:rFonts w:ascii="Times New Roman" w:hAnsi="Times New Roman" w:cs="Times New Roman"/>
            <w:color w:val="0000FF"/>
          </w:rPr>
          <w:t>разделе III</w:t>
        </w:r>
      </w:hyperlink>
      <w:r w:rsidRPr="00813855">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bookmarkStart w:id="4" w:name="P4182"/>
      <w:bookmarkEnd w:id="4"/>
      <w:r w:rsidRPr="00813855">
        <w:rPr>
          <w:rFonts w:ascii="Times New Roman" w:hAnsi="Times New Roman" w:cs="Times New Roman"/>
        </w:rPr>
        <w:t>III. Плата за технологическое присоединение</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и порядок расчетов</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10. Размер  платы  за  технологическое  присоединение  определяется </w:t>
      </w:r>
      <w:hyperlink w:anchor="P4278">
        <w:r w:rsidRPr="00813855">
          <w:rPr>
            <w:rFonts w:ascii="Times New Roman" w:hAnsi="Times New Roman" w:cs="Times New Roman"/>
            <w:color w:val="0000FF"/>
            <w:sz w:val="22"/>
          </w:rPr>
          <w:t>&lt;5&gt;</w:t>
        </w:r>
      </w:hyperlink>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в соответствии с решением 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___________________________________________________________________________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(наименование органа исполнительной власти в области государственного</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регулирования тарифов)</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от ___________ N ________ и составляет _________ рублей ______ копеек.</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11.  Внесение  платы  за  технологическое  присоединение осуществляется</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заявителем в следующем порядке: 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(указываются порядок и сроки внесения платы</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lastRenderedPageBreak/>
        <w:t>__________________________________________________________________________.</w:t>
      </w:r>
    </w:p>
    <w:p w:rsidR="00813855" w:rsidRPr="00813855" w:rsidRDefault="00813855" w:rsidP="00813855">
      <w:pPr>
        <w:pStyle w:val="ConsPlusNonformat"/>
        <w:ind w:left="-567" w:right="-143" w:firstLine="567"/>
        <w:jc w:val="both"/>
        <w:rPr>
          <w:rFonts w:ascii="Times New Roman" w:hAnsi="Times New Roman" w:cs="Times New Roman"/>
          <w:sz w:val="22"/>
        </w:rPr>
      </w:pPr>
      <w:r w:rsidRPr="00813855">
        <w:rPr>
          <w:rFonts w:ascii="Times New Roman" w:hAnsi="Times New Roman" w:cs="Times New Roman"/>
          <w:sz w:val="22"/>
        </w:rPr>
        <w:t xml:space="preserve">                     за технологическое присоединение)</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r w:rsidRPr="00813855">
        <w:rPr>
          <w:rFonts w:ascii="Times New Roman" w:hAnsi="Times New Roman" w:cs="Times New Roman"/>
        </w:rPr>
        <w:t>IV. Разграничение балансовой принадлежности электрических</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сетей и эксплуатационной ответственности Сторон</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9">
        <w:r w:rsidRPr="00813855">
          <w:rPr>
            <w:rFonts w:ascii="Times New Roman" w:hAnsi="Times New Roman" w:cs="Times New Roman"/>
            <w:color w:val="0000FF"/>
          </w:rPr>
          <w:t>&lt;6&gt;</w:t>
        </w:r>
      </w:hyperlink>
      <w:r w:rsidRPr="00813855">
        <w:rPr>
          <w:rFonts w:ascii="Times New Roman" w:hAnsi="Times New Roman" w:cs="Times New Roman"/>
        </w:rPr>
        <w:t>.</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r w:rsidRPr="00813855">
        <w:rPr>
          <w:rFonts w:ascii="Times New Roman" w:hAnsi="Times New Roman" w:cs="Times New Roman"/>
        </w:rPr>
        <w:t>V. Условия изменения, расторжения договора</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и ответственность Сторон</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4">
        <w:r w:rsidRPr="00813855">
          <w:rPr>
            <w:rFonts w:ascii="Times New Roman" w:hAnsi="Times New Roman" w:cs="Times New Roman"/>
            <w:color w:val="0000FF"/>
          </w:rPr>
          <w:t>кодексом</w:t>
        </w:r>
      </w:hyperlink>
      <w:r w:rsidRPr="00813855">
        <w:rPr>
          <w:rFonts w:ascii="Times New Roman" w:hAnsi="Times New Roman" w:cs="Times New Roman"/>
        </w:rPr>
        <w:t xml:space="preserve"> Российской Федерации.</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3855" w:rsidRPr="00813855" w:rsidRDefault="00813855" w:rsidP="00813855">
      <w:pPr>
        <w:pStyle w:val="ConsPlusNormal"/>
        <w:ind w:left="-567" w:right="-143" w:firstLine="567"/>
        <w:jc w:val="both"/>
        <w:rPr>
          <w:rFonts w:ascii="Times New Roman" w:hAnsi="Times New Roman" w:cs="Times New Roman"/>
        </w:rPr>
      </w:pPr>
      <w:bookmarkStart w:id="5" w:name="P4210"/>
      <w:bookmarkEnd w:id="5"/>
      <w:r w:rsidRPr="00813855">
        <w:rPr>
          <w:rFonts w:ascii="Times New Roman" w:hAnsi="Times New Roman" w:cs="Times New Roman"/>
        </w:rPr>
        <w:t>17. Абзац утратил силу.</w:t>
      </w:r>
    </w:p>
    <w:p w:rsidR="00813855" w:rsidRPr="00813855" w:rsidRDefault="00813855" w:rsidP="00813855">
      <w:pPr>
        <w:pStyle w:val="ConsPlusNormal"/>
        <w:ind w:left="-567" w:right="-143" w:firstLine="567"/>
        <w:jc w:val="both"/>
        <w:rPr>
          <w:rFonts w:ascii="Times New Roman" w:hAnsi="Times New Roman" w:cs="Times New Roman"/>
        </w:rPr>
      </w:pPr>
      <w:bookmarkStart w:id="6" w:name="P4211"/>
      <w:bookmarkEnd w:id="6"/>
      <w:r w:rsidRPr="00813855">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813855">
        <w:rPr>
          <w:rFonts w:ascii="Times New Roman" w:hAnsi="Times New Roman" w:cs="Times New Roman"/>
        </w:rPr>
        <w:t>кВ</w:t>
      </w:r>
      <w:proofErr w:type="spellEnd"/>
      <w:r w:rsidRPr="00813855">
        <w:rPr>
          <w:rFonts w:ascii="Times New Roman" w:hAnsi="Times New Roman" w:cs="Times New Roman"/>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10">
        <w:r w:rsidRPr="00813855">
          <w:rPr>
            <w:rFonts w:ascii="Times New Roman" w:hAnsi="Times New Roman" w:cs="Times New Roman"/>
            <w:color w:val="0000FF"/>
          </w:rPr>
          <w:t>абзацем первым</w:t>
        </w:r>
      </w:hyperlink>
      <w:r w:rsidRPr="00813855">
        <w:rPr>
          <w:rFonts w:ascii="Times New Roman" w:hAnsi="Times New Roman" w:cs="Times New Roman"/>
        </w:rPr>
        <w:t xml:space="preserve"> или </w:t>
      </w:r>
      <w:hyperlink w:anchor="P4211">
        <w:r w:rsidRPr="00813855">
          <w:rPr>
            <w:rFonts w:ascii="Times New Roman" w:hAnsi="Times New Roman" w:cs="Times New Roman"/>
            <w:color w:val="0000FF"/>
          </w:rPr>
          <w:t>вторым</w:t>
        </w:r>
      </w:hyperlink>
      <w:r w:rsidRPr="00813855">
        <w:rPr>
          <w:rFonts w:ascii="Times New Roman" w:hAnsi="Times New Roman" w:cs="Times New Roman"/>
        </w:rPr>
        <w:t xml:space="preserve"> настоящего пункта, в случае необоснованного уклонения либо отказа от ее уплаты.</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r w:rsidRPr="00813855">
        <w:rPr>
          <w:rFonts w:ascii="Times New Roman" w:hAnsi="Times New Roman" w:cs="Times New Roman"/>
        </w:rPr>
        <w:t>VI. Порядок разрешения споров</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r w:rsidRPr="00813855">
        <w:rPr>
          <w:rFonts w:ascii="Times New Roman" w:hAnsi="Times New Roman" w:cs="Times New Roman"/>
        </w:rPr>
        <w:t>VII. Заключительные положения</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 xml:space="preserve">21. Настоящий договор считается заключенным со дня оплаты заявителем счета на оплату </w:t>
      </w:r>
      <w:r w:rsidRPr="00813855">
        <w:rPr>
          <w:rFonts w:ascii="Times New Roman" w:hAnsi="Times New Roman" w:cs="Times New Roman"/>
        </w:rPr>
        <w:lastRenderedPageBreak/>
        <w:t>технологического присоединения по договору.</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22. Настоящий договор составлен и подписан в двух экземплярах, по одному для каждой из Сторон.</w:t>
      </w:r>
    </w:p>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center"/>
        <w:outlineLvl w:val="2"/>
        <w:rPr>
          <w:rFonts w:ascii="Times New Roman" w:hAnsi="Times New Roman" w:cs="Times New Roman"/>
        </w:rPr>
      </w:pPr>
      <w:r w:rsidRPr="00813855">
        <w:rPr>
          <w:rFonts w:ascii="Times New Roman" w:hAnsi="Times New Roman" w:cs="Times New Roman"/>
        </w:rPr>
        <w:t>Реквизиты Сторон</w:t>
      </w:r>
    </w:p>
    <w:p w:rsidR="00813855" w:rsidRPr="00813855" w:rsidRDefault="00813855" w:rsidP="00813855">
      <w:pPr>
        <w:pStyle w:val="ConsPlusNormal"/>
        <w:ind w:left="-567" w:right="-143" w:firstLine="567"/>
        <w:jc w:val="both"/>
        <w:rPr>
          <w:rFonts w:ascii="Times New Roman" w:hAnsi="Times New Roman" w:cs="Times New Roman"/>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4252"/>
        <w:gridCol w:w="360"/>
        <w:gridCol w:w="4886"/>
      </w:tblGrid>
      <w:tr w:rsidR="00813855" w:rsidRPr="00813855" w:rsidTr="00813855">
        <w:tc>
          <w:tcPr>
            <w:tcW w:w="4252" w:type="dxa"/>
            <w:tcBorders>
              <w:top w:val="nil"/>
              <w:left w:val="nil"/>
              <w:bottom w:val="nil"/>
              <w:right w:val="nil"/>
            </w:tcBorders>
          </w:tcPr>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Сетевая организация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(наименование сетевой организации)</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(место нахождения)</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ИНН/КПП ___________________________</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р/с __________________________________</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к/с __________________________________</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(должность, фамилия, имя, отчество лица,</w:t>
            </w: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143" w:firstLine="567"/>
              <w:jc w:val="center"/>
              <w:rPr>
                <w:rFonts w:ascii="Times New Roman" w:hAnsi="Times New Roman" w:cs="Times New Roman"/>
              </w:rPr>
            </w:pPr>
            <w:r w:rsidRPr="00813855">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813855" w:rsidRPr="00813855" w:rsidRDefault="00813855" w:rsidP="00813855">
            <w:pPr>
              <w:pStyle w:val="ConsPlusNormal"/>
              <w:ind w:left="-567" w:right="-143" w:firstLine="567"/>
              <w:rPr>
                <w:rFonts w:ascii="Times New Roman" w:hAnsi="Times New Roman" w:cs="Times New Roman"/>
              </w:rPr>
            </w:pPr>
          </w:p>
        </w:tc>
        <w:tc>
          <w:tcPr>
            <w:tcW w:w="4886" w:type="dxa"/>
            <w:vMerge w:val="restart"/>
            <w:tcBorders>
              <w:top w:val="nil"/>
              <w:left w:val="nil"/>
              <w:bottom w:val="nil"/>
              <w:right w:val="nil"/>
            </w:tcBorders>
          </w:tcPr>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Заявитель</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(для юридических лиц - полное наименование)</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(номер записи в Едином государственном реестре юридических лиц)</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ИНН ________________________________</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(должность, фамилия, имя, отчество лица,</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действующего от имени юридического лица)</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(место нахождения)</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(для индивидуальных предпринимателей - фамилия, имя, отчество)</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(серия, номер и дата выдачи паспорта или</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ИНН ________________________________</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____________________________________</w:t>
            </w:r>
          </w:p>
          <w:p w:rsidR="00813855" w:rsidRPr="00813855" w:rsidRDefault="00813855" w:rsidP="00813855">
            <w:pPr>
              <w:pStyle w:val="ConsPlusNormal"/>
              <w:ind w:left="-567" w:right="80" w:firstLine="567"/>
              <w:jc w:val="center"/>
              <w:rPr>
                <w:rFonts w:ascii="Times New Roman" w:hAnsi="Times New Roman" w:cs="Times New Roman"/>
              </w:rPr>
            </w:pPr>
            <w:r w:rsidRPr="00813855">
              <w:rPr>
                <w:rFonts w:ascii="Times New Roman" w:hAnsi="Times New Roman" w:cs="Times New Roman"/>
              </w:rPr>
              <w:t>(место жительства)</w:t>
            </w:r>
          </w:p>
        </w:tc>
      </w:tr>
      <w:tr w:rsidR="00813855" w:rsidRPr="00813855" w:rsidTr="00813855">
        <w:trPr>
          <w:trHeight w:val="269"/>
        </w:trPr>
        <w:tc>
          <w:tcPr>
            <w:tcW w:w="4252" w:type="dxa"/>
            <w:vMerge w:val="restart"/>
            <w:tcBorders>
              <w:top w:val="nil"/>
              <w:left w:val="nil"/>
              <w:bottom w:val="nil"/>
              <w:right w:val="nil"/>
            </w:tcBorders>
          </w:tcPr>
          <w:p w:rsidR="00813855" w:rsidRPr="00813855" w:rsidRDefault="00813855" w:rsidP="00813855">
            <w:pPr>
              <w:pStyle w:val="ConsPlusNormal"/>
              <w:ind w:left="-567" w:right="79" w:firstLine="567"/>
              <w:jc w:val="right"/>
              <w:rPr>
                <w:rFonts w:ascii="Times New Roman" w:hAnsi="Times New Roman" w:cs="Times New Roman"/>
              </w:rPr>
            </w:pPr>
            <w:r w:rsidRPr="00813855">
              <w:rPr>
                <w:rFonts w:ascii="Times New Roman" w:hAnsi="Times New Roman" w:cs="Times New Roman"/>
              </w:rPr>
              <w:t>_________</w:t>
            </w:r>
          </w:p>
          <w:p w:rsidR="00813855" w:rsidRPr="00813855" w:rsidRDefault="00813855" w:rsidP="00813855">
            <w:pPr>
              <w:pStyle w:val="ConsPlusNormal"/>
              <w:ind w:left="-567" w:right="79" w:firstLine="567"/>
              <w:jc w:val="right"/>
              <w:rPr>
                <w:rFonts w:ascii="Times New Roman" w:hAnsi="Times New Roman" w:cs="Times New Roman"/>
              </w:rPr>
            </w:pPr>
            <w:r w:rsidRPr="00813855">
              <w:rPr>
                <w:rFonts w:ascii="Times New Roman" w:hAnsi="Times New Roman" w:cs="Times New Roman"/>
              </w:rPr>
              <w:t>(подпись)</w:t>
            </w:r>
          </w:p>
          <w:p w:rsidR="00813855" w:rsidRPr="00813855" w:rsidRDefault="00813855" w:rsidP="00813855">
            <w:pPr>
              <w:pStyle w:val="ConsPlusNormal"/>
              <w:ind w:left="-567" w:right="79" w:firstLine="567"/>
              <w:jc w:val="both"/>
              <w:rPr>
                <w:rFonts w:ascii="Times New Roman" w:hAnsi="Times New Roman" w:cs="Times New Roman"/>
              </w:rPr>
            </w:pPr>
            <w:r w:rsidRPr="00813855">
              <w:rPr>
                <w:rFonts w:ascii="Times New Roman" w:hAnsi="Times New Roman" w:cs="Times New Roman"/>
              </w:rPr>
              <w:t>М.П.</w:t>
            </w:r>
          </w:p>
        </w:tc>
        <w:tc>
          <w:tcPr>
            <w:tcW w:w="360" w:type="dxa"/>
            <w:vMerge w:val="restart"/>
            <w:tcBorders>
              <w:top w:val="nil"/>
              <w:left w:val="nil"/>
              <w:bottom w:val="nil"/>
              <w:right w:val="nil"/>
            </w:tcBorders>
          </w:tcPr>
          <w:p w:rsidR="00813855" w:rsidRPr="00813855" w:rsidRDefault="00813855" w:rsidP="00813855">
            <w:pPr>
              <w:pStyle w:val="ConsPlusNormal"/>
              <w:ind w:left="-567" w:right="-143" w:firstLine="567"/>
              <w:rPr>
                <w:rFonts w:ascii="Times New Roman" w:hAnsi="Times New Roman" w:cs="Times New Roman"/>
              </w:rPr>
            </w:pPr>
          </w:p>
        </w:tc>
        <w:tc>
          <w:tcPr>
            <w:tcW w:w="4886" w:type="dxa"/>
            <w:vMerge/>
            <w:tcBorders>
              <w:top w:val="nil"/>
              <w:left w:val="nil"/>
              <w:bottom w:val="nil"/>
              <w:right w:val="nil"/>
            </w:tcBorders>
          </w:tcPr>
          <w:p w:rsidR="00813855" w:rsidRPr="00813855" w:rsidRDefault="00813855" w:rsidP="00813855">
            <w:pPr>
              <w:pStyle w:val="ConsPlusNormal"/>
              <w:ind w:left="-567" w:right="-143" w:firstLine="567"/>
              <w:rPr>
                <w:rFonts w:ascii="Times New Roman" w:hAnsi="Times New Roman" w:cs="Times New Roman"/>
              </w:rPr>
            </w:pPr>
          </w:p>
        </w:tc>
      </w:tr>
      <w:tr w:rsidR="00813855" w:rsidRPr="00813855" w:rsidTr="00813855">
        <w:tc>
          <w:tcPr>
            <w:tcW w:w="4252" w:type="dxa"/>
            <w:vMerge/>
            <w:tcBorders>
              <w:top w:val="nil"/>
              <w:left w:val="nil"/>
              <w:bottom w:val="nil"/>
              <w:right w:val="nil"/>
            </w:tcBorders>
          </w:tcPr>
          <w:p w:rsidR="00813855" w:rsidRPr="00813855" w:rsidRDefault="00813855" w:rsidP="00813855">
            <w:pPr>
              <w:pStyle w:val="ConsPlusNormal"/>
              <w:ind w:left="-567" w:right="-143" w:firstLine="567"/>
              <w:rPr>
                <w:rFonts w:ascii="Times New Roman" w:hAnsi="Times New Roman" w:cs="Times New Roman"/>
              </w:rPr>
            </w:pPr>
          </w:p>
        </w:tc>
        <w:tc>
          <w:tcPr>
            <w:tcW w:w="360" w:type="dxa"/>
            <w:vMerge/>
            <w:tcBorders>
              <w:top w:val="nil"/>
              <w:left w:val="nil"/>
              <w:bottom w:val="nil"/>
              <w:right w:val="nil"/>
            </w:tcBorders>
          </w:tcPr>
          <w:p w:rsidR="00813855" w:rsidRPr="00813855" w:rsidRDefault="00813855" w:rsidP="00813855">
            <w:pPr>
              <w:pStyle w:val="ConsPlusNormal"/>
              <w:ind w:left="-567" w:right="-143" w:firstLine="567"/>
              <w:rPr>
                <w:rFonts w:ascii="Times New Roman" w:hAnsi="Times New Roman" w:cs="Times New Roman"/>
              </w:rPr>
            </w:pPr>
          </w:p>
        </w:tc>
        <w:tc>
          <w:tcPr>
            <w:tcW w:w="4886" w:type="dxa"/>
            <w:tcBorders>
              <w:top w:val="nil"/>
              <w:left w:val="nil"/>
              <w:bottom w:val="nil"/>
              <w:right w:val="nil"/>
            </w:tcBorders>
          </w:tcPr>
          <w:p w:rsidR="00813855" w:rsidRPr="00813855" w:rsidRDefault="00813855" w:rsidP="00813855">
            <w:pPr>
              <w:pStyle w:val="ConsPlusNormal"/>
              <w:ind w:left="-567" w:right="80" w:firstLine="567"/>
              <w:jc w:val="right"/>
              <w:rPr>
                <w:rFonts w:ascii="Times New Roman" w:hAnsi="Times New Roman" w:cs="Times New Roman"/>
              </w:rPr>
            </w:pPr>
            <w:r w:rsidRPr="00813855">
              <w:rPr>
                <w:rFonts w:ascii="Times New Roman" w:hAnsi="Times New Roman" w:cs="Times New Roman"/>
              </w:rPr>
              <w:t>_________</w:t>
            </w:r>
          </w:p>
          <w:p w:rsidR="00813855" w:rsidRPr="00813855" w:rsidRDefault="00813855" w:rsidP="00813855">
            <w:pPr>
              <w:pStyle w:val="ConsPlusNormal"/>
              <w:ind w:left="-567" w:right="80" w:firstLine="567"/>
              <w:jc w:val="right"/>
              <w:rPr>
                <w:rFonts w:ascii="Times New Roman" w:hAnsi="Times New Roman" w:cs="Times New Roman"/>
              </w:rPr>
            </w:pPr>
            <w:r w:rsidRPr="00813855">
              <w:rPr>
                <w:rFonts w:ascii="Times New Roman" w:hAnsi="Times New Roman" w:cs="Times New Roman"/>
              </w:rPr>
              <w:t>(подпись)</w:t>
            </w:r>
          </w:p>
          <w:p w:rsidR="00813855" w:rsidRPr="00813855" w:rsidRDefault="00813855" w:rsidP="00813855">
            <w:pPr>
              <w:pStyle w:val="ConsPlusNormal"/>
              <w:ind w:left="-567" w:right="80" w:firstLine="567"/>
              <w:jc w:val="both"/>
              <w:rPr>
                <w:rFonts w:ascii="Times New Roman" w:hAnsi="Times New Roman" w:cs="Times New Roman"/>
              </w:rPr>
            </w:pPr>
            <w:r w:rsidRPr="00813855">
              <w:rPr>
                <w:rFonts w:ascii="Times New Roman" w:hAnsi="Times New Roman" w:cs="Times New Roman"/>
              </w:rPr>
              <w:t>М.П.</w:t>
            </w:r>
          </w:p>
        </w:tc>
      </w:tr>
    </w:tbl>
    <w:p w:rsidR="00813855" w:rsidRPr="00813855" w:rsidRDefault="00813855" w:rsidP="00813855">
      <w:pPr>
        <w:pStyle w:val="ConsPlusNormal"/>
        <w:ind w:left="-567" w:right="-143" w:firstLine="567"/>
        <w:jc w:val="both"/>
        <w:rPr>
          <w:rFonts w:ascii="Times New Roman" w:hAnsi="Times New Roman" w:cs="Times New Roman"/>
        </w:rPr>
      </w:pPr>
    </w:p>
    <w:p w:rsidR="00813855" w:rsidRPr="00813855" w:rsidRDefault="00813855" w:rsidP="00813855">
      <w:pPr>
        <w:pStyle w:val="ConsPlusNormal"/>
        <w:ind w:left="-567" w:right="-143" w:firstLine="567"/>
        <w:jc w:val="both"/>
        <w:rPr>
          <w:rFonts w:ascii="Times New Roman" w:hAnsi="Times New Roman" w:cs="Times New Roman"/>
        </w:rPr>
      </w:pPr>
      <w:r w:rsidRPr="00813855">
        <w:rPr>
          <w:rFonts w:ascii="Times New Roman" w:hAnsi="Times New Roman" w:cs="Times New Roman"/>
        </w:rPr>
        <w:t>--------------------------------</w:t>
      </w:r>
    </w:p>
    <w:p w:rsidR="00813855" w:rsidRPr="00813855" w:rsidRDefault="00813855" w:rsidP="00813855">
      <w:pPr>
        <w:pStyle w:val="ConsPlusNormal"/>
        <w:ind w:left="-567" w:right="-143" w:firstLine="567"/>
        <w:jc w:val="both"/>
        <w:rPr>
          <w:rFonts w:ascii="Times New Roman" w:hAnsi="Times New Roman" w:cs="Times New Roman"/>
          <w:sz w:val="20"/>
          <w:szCs w:val="20"/>
        </w:rPr>
      </w:pPr>
      <w:bookmarkStart w:id="7" w:name="P4275"/>
      <w:bookmarkEnd w:id="7"/>
      <w:r w:rsidRPr="00813855">
        <w:rPr>
          <w:rFonts w:ascii="Times New Roman" w:hAnsi="Times New Roman" w:cs="Times New Roman"/>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13855" w:rsidRPr="00813855" w:rsidRDefault="00813855" w:rsidP="00813855">
      <w:pPr>
        <w:pStyle w:val="ConsPlusNormal"/>
        <w:ind w:left="-567" w:right="-143" w:firstLine="567"/>
        <w:jc w:val="both"/>
        <w:rPr>
          <w:rFonts w:ascii="Times New Roman" w:hAnsi="Times New Roman" w:cs="Times New Roman"/>
          <w:sz w:val="20"/>
          <w:szCs w:val="20"/>
        </w:rPr>
      </w:pPr>
      <w:bookmarkStart w:id="8" w:name="P4276"/>
      <w:bookmarkEnd w:id="8"/>
      <w:r w:rsidRPr="00813855">
        <w:rPr>
          <w:rFonts w:ascii="Times New Roman" w:hAnsi="Times New Roman" w:cs="Times New Roman"/>
          <w:sz w:val="20"/>
          <w:szCs w:val="20"/>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813855" w:rsidRPr="00813855" w:rsidRDefault="00813855" w:rsidP="00813855">
      <w:pPr>
        <w:pStyle w:val="ConsPlusNormal"/>
        <w:ind w:left="-567" w:right="-143" w:firstLine="567"/>
        <w:jc w:val="both"/>
        <w:rPr>
          <w:rFonts w:ascii="Times New Roman" w:hAnsi="Times New Roman" w:cs="Times New Roman"/>
          <w:sz w:val="20"/>
          <w:szCs w:val="20"/>
        </w:rPr>
      </w:pPr>
      <w:bookmarkStart w:id="9" w:name="P4277"/>
      <w:bookmarkEnd w:id="9"/>
      <w:r w:rsidRPr="00813855">
        <w:rPr>
          <w:rFonts w:ascii="Times New Roman" w:hAnsi="Times New Roman" w:cs="Times New Roman"/>
          <w:sz w:val="20"/>
          <w:szCs w:val="20"/>
        </w:rPr>
        <w:t>&lt;3&gt; Срок действия технических условий не может составлять менее 2 лет и более 5 лет.</w:t>
      </w:r>
    </w:p>
    <w:p w:rsidR="00813855" w:rsidRPr="00813855" w:rsidRDefault="00813855" w:rsidP="00813855">
      <w:pPr>
        <w:pStyle w:val="ConsPlusNormal"/>
        <w:ind w:left="-567" w:right="-143" w:firstLine="567"/>
        <w:jc w:val="both"/>
        <w:rPr>
          <w:rFonts w:ascii="Times New Roman" w:hAnsi="Times New Roman" w:cs="Times New Roman"/>
          <w:sz w:val="20"/>
          <w:szCs w:val="20"/>
        </w:rPr>
      </w:pPr>
      <w:bookmarkStart w:id="10" w:name="P4278"/>
      <w:bookmarkEnd w:id="10"/>
      <w:r w:rsidRPr="00813855">
        <w:rPr>
          <w:rFonts w:ascii="Times New Roman" w:hAnsi="Times New Roman" w:cs="Times New Roman"/>
          <w:sz w:val="20"/>
          <w:szCs w:val="20"/>
        </w:rPr>
        <w:t>&lt;4&gt; - &lt;5&gt; Сноски исключены.</w:t>
      </w:r>
    </w:p>
    <w:p w:rsidR="006A41FC" w:rsidRPr="00813855" w:rsidRDefault="00813855" w:rsidP="00813855">
      <w:pPr>
        <w:spacing w:after="0" w:line="240" w:lineRule="auto"/>
        <w:ind w:left="-567" w:right="-143" w:firstLine="567"/>
        <w:rPr>
          <w:rFonts w:ascii="Times New Roman" w:hAnsi="Times New Roman" w:cs="Times New Roman"/>
          <w:sz w:val="20"/>
          <w:szCs w:val="20"/>
        </w:rPr>
      </w:pPr>
      <w:bookmarkStart w:id="11" w:name="P4279"/>
      <w:bookmarkEnd w:id="11"/>
      <w:r w:rsidRPr="00813855">
        <w:rPr>
          <w:rFonts w:ascii="Times New Roman" w:hAnsi="Times New Roman" w:cs="Times New Roman"/>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6A41FC" w:rsidRPr="00813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55"/>
    <w:rsid w:val="006A41FC"/>
    <w:rsid w:val="0081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BCDE9-0CD9-4E8F-82C9-D6B4F4BA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8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385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2024-02-26T04:48:00Z</dcterms:created>
  <dcterms:modified xsi:type="dcterms:W3CDTF">2024-02-26T04:50:00Z</dcterms:modified>
</cp:coreProperties>
</file>